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tbl>
      <w:tblPr>
        <w:tblStyle w:val="TableGrid"/>
        <w:tblW w:type="pct" w:w="5000"/>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type="dxa" w:w="0"/>
          <w:right w:type="dxa" w:w="0"/>
        </w:tblCellMar>
        <w:tblLook w:firstColumn="1" w:firstRow="1" w:lastColumn="0" w:lastRow="0" w:noHBand="0" w:noVBand="1" w:val="04A0"/>
      </w:tblPr>
      <w:tblGrid>
        <w:gridCol w:w="5400"/>
        <w:gridCol w:w="5400"/>
      </w:tblGrid>
      <w:tr w14:paraId="5503AD60" w14:textId="77777777" w:rsidR="007E5D2A" w:rsidRPr="00B6594D" w:rsidTr="008D7D5C">
        <w:tc>
          <w:tcPr>
            <w:tcW w:type="dxa" w:w="5395"/>
          </w:tcPr>
          <w:p w14:paraId="0649451B" w14:textId="1058BAE6" w:rsidP="00B6594D" w:rsidR="007E5D2A" w:rsidRDefault="00A01319" w:rsidRPr="00EE2AC3">
            <w:pPr>
              <w:pStyle w:val="Title"/>
              <w:rPr>
                <w:color w:val="294433"/>
              </w:rPr>
            </w:pPr>
            <w:r>
              <w:rPr>
                <w:color w:val="294433"/>
              </w:rPr>
              <w:t>Jennifer Anne Guidry</w:t>
            </w:r>
          </w:p>
          <w:p w14:paraId="43ECDF32" w14:textId="1B23A94B" w:rsidP="001A55C1" w:rsidR="001A55C1" w:rsidRDefault="001A55C1" w:rsidRPr="001A55C1">
            <w:pPr>
              <w:pStyle w:val="Subtitle"/>
              <w:rPr>
                <w:rFonts w:ascii="Franklin Gothic Book" w:hAnsi="Franklin Gothic Book"/>
                <w:color w:val="294433"/>
              </w:rPr>
            </w:pPr>
          </w:p>
        </w:tc>
        <w:tc>
          <w:tcPr>
            <w:tcW w:type="dxa" w:w="5395"/>
          </w:tcPr>
          <w:p w14:paraId="713B5874" w14:textId="123E9C3E" w:rsidP="00B6594D" w:rsidR="007E5D2A" w:rsidRDefault="00A01319" w:rsidRPr="00EE2AC3">
            <w:pPr>
              <w:pStyle w:val="ContactInfo"/>
              <w:rPr>
                <w:color w:val="294433"/>
              </w:rPr>
            </w:pPr>
            <w:r w:rsidRPr="00A01319">
              <w:rPr>
                <w:color w:val="294433"/>
              </w:rPr>
              <w:t xml:space="preserve"> </w:t>
            </w:r>
            <w:hyperlink r:id="rId8" w:history="1">
              <w:r w:rsidRPr="003E4462">
                <w:rPr>
                  <w:rStyle w:val="Hyperlink"/>
                </w:rPr>
                <w:t>jguidry0408@gmail.com</w:t>
              </w:r>
            </w:hyperlink>
            <w:r>
              <w:rPr>
                <w:color w:val="294433"/>
              </w:rPr>
              <w:t xml:space="preserve"> </w:t>
            </w:r>
            <w:r w:rsidR="007E5D2A" w:rsidRPr="00EE2AC3">
              <w:rPr>
                <w:color w:val="294433"/>
              </w:rPr>
              <w:t>• (</w:t>
            </w:r>
            <w:r>
              <w:rPr>
                <w:color w:val="294433"/>
              </w:rPr>
              <w:t>919</w:t>
            </w:r>
            <w:r w:rsidR="007E5D2A" w:rsidRPr="00EE2AC3">
              <w:rPr>
                <w:color w:val="294433"/>
              </w:rPr>
              <w:t xml:space="preserve">) </w:t>
            </w:r>
            <w:r>
              <w:rPr>
                <w:color w:val="294433"/>
              </w:rPr>
              <w:t>815</w:t>
            </w:r>
            <w:r w:rsidR="007E5D2A" w:rsidRPr="00EE2AC3">
              <w:rPr>
                <w:color w:val="294433"/>
              </w:rPr>
              <w:t>-</w:t>
            </w:r>
            <w:r>
              <w:rPr>
                <w:color w:val="294433"/>
              </w:rPr>
              <w:t>6614</w:t>
            </w:r>
          </w:p>
          <w:p w14:paraId="0CBD4B70" w14:textId="4A96668D" w:rsidP="00B6594D" w:rsidR="007E5D2A" w:rsidRDefault="00EE59BC" w:rsidRPr="00B6594D">
            <w:pPr>
              <w:pStyle w:val="ContactInfo"/>
              <w:rPr>
                <w:rFonts w:ascii="Century" w:hAnsi="Century"/>
              </w:rPr>
            </w:pPr>
            <w:hyperlink r:id="rId9" w:history="1">
              <w:r w:rsidR="00A01319" w:rsidRPr="00A01319">
                <w:rPr>
                  <w:rStyle w:val="Hyperlink"/>
                </w:rPr>
                <w:t>LinkedIn URL</w:t>
              </w:r>
            </w:hyperlink>
            <w:r w:rsidR="00A01319">
              <w:rPr>
                <w:color w:val="294433"/>
              </w:rPr>
              <w:t xml:space="preserve"> </w:t>
            </w:r>
            <w:r w:rsidR="007E5D2A" w:rsidRPr="00EE2AC3">
              <w:rPr>
                <w:color w:val="294433"/>
              </w:rPr>
              <w:t xml:space="preserve">• </w:t>
            </w:r>
            <w:r w:rsidR="00A01319">
              <w:rPr>
                <w:color w:val="294433"/>
              </w:rPr>
              <w:t>North Topsail Beach, NC</w:t>
            </w:r>
          </w:p>
        </w:tc>
      </w:tr>
    </w:tbl>
    <w:p w14:paraId="422258A5" w14:textId="6758E7E5" w:rsidP="00CD7657" w:rsidR="001A55C1" w:rsidRDefault="00A01319" w:rsidRPr="001065C6">
      <w:pPr>
        <w:pStyle w:val="SectionHeading"/>
        <w:spacing w:after="180" w:before="0"/>
        <w:rPr>
          <w:color w:val="294433"/>
        </w:rPr>
      </w:pPr>
      <w:r>
        <w:rPr>
          <w:color w:val="294433"/>
        </w:rPr>
        <w:t>Marketing Director</w:t>
      </w:r>
    </w:p>
    <w:p w14:paraId="091F23BB" w14:textId="4E705737" w:rsidP="00CD7657" w:rsidR="007E5D2A" w:rsidRDefault="00824827" w:rsidRPr="001A55C1">
      <w:pPr>
        <w:pStyle w:val="Summary"/>
        <w:spacing w:after="180"/>
        <w:rPr>
          <w:b/>
          <w:bCs/>
          <w:color w:val="294433"/>
        </w:rPr>
      </w:pPr>
      <w:r w:rsidRPr="00824827">
        <w:rPr>
          <w:b/>
          <w:bCs/>
          <w:color w:val="294433"/>
        </w:rPr>
        <w:t xml:space="preserve">Visionary brand advocate, who transforms brand identity and </w:t>
      </w:r>
      <w:r w:rsidR="00C75D17">
        <w:rPr>
          <w:b/>
          <w:bCs/>
          <w:color w:val="294433"/>
        </w:rPr>
        <w:t xml:space="preserve">marketing </w:t>
      </w:r>
      <w:r w:rsidRPr="00824827">
        <w:rPr>
          <w:b/>
          <w:bCs/>
          <w:color w:val="294433"/>
        </w:rPr>
        <w:t>strategy in full alignment with commercial objectives.</w:t>
      </w:r>
      <w:r w:rsidR="00B6594D">
        <w:rPr>
          <w:noProof/>
        </w:rPr>
        <mc:AlternateContent>
          <mc:Choice Requires="wps">
            <w:drawing>
              <wp:anchor allowOverlap="1" behindDoc="0" distB="0" distL="114300" distR="114300" distT="0" layoutInCell="1" locked="0" relativeHeight="251659264" simplePos="0" wp14:anchorId="51FC0961" wp14:editId="43FF225B">
                <wp:simplePos x="0" y="0"/>
                <wp:positionH relativeFrom="column">
                  <wp:posOffset>-448574</wp:posOffset>
                </wp:positionH>
                <wp:positionV relativeFrom="paragraph">
                  <wp:posOffset>-597487</wp:posOffset>
                </wp:positionV>
                <wp:extent cx="45719" cy="1600200"/>
                <wp:effectExtent b="12700" l="0" r="18415" t="0"/>
                <wp:wrapNone/>
                <wp:docPr id="1" name="Rectangle 1"/>
                <wp:cNvGraphicFramePr/>
                <a:graphic xmlns:a="http://schemas.openxmlformats.org/drawingml/2006/main">
                  <a:graphicData uri="http://schemas.microsoft.com/office/word/2010/wordprocessingShape">
                    <wps:wsp>
                      <wps:cNvSpPr/>
                      <wps:spPr>
                        <a:xfrm>
                          <a:off x="0" y="0"/>
                          <a:ext cx="45719" cy="1600200"/>
                        </a:xfrm>
                        <a:prstGeom prst="rect">
                          <a:avLst/>
                        </a:prstGeom>
                        <a:solidFill>
                          <a:srgbClr val="294433"/>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fillcolor="#294433"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zLtbnAIAAK0FAAAOAAAAZHJzL2Uyb0RvYy54bWysVMFu2zAMvQ/YPwi6r7bTpGuDOkXQIsOA oi3aDj0rshQbkEVNUuJkXz9Kst2sK3oYloMimuQj+UTy8mrfKrIT1jWgS1qc5JQIzaFq9KakP55X X84pcZ7piinQoqQH4ejV4vOny87MxQRqUJWwBEG0m3empLX3Zp5ljteiZe4EjNColGBb5lG0m6yy rEP0VmWTPD/LOrCVscCFc/j1JinpIuJLKbi/l9IJT1RJMTcfTxvPdTizxSWbbywzdcP7NNg/ZNGy RmPQEeqGeUa2tvkLqm24BQfSn3BoM5Cy4SLWgNUU+ZtqnmpmRKwFyXFmpMn9P1h+t3uwpKnw7SjR rMUnekTSmN4oQYpAT2fcHK2ezIPtJYfXUOte2jb8YxVkHyk9jJSKvSccP05nX4sLSjhqirM8xycL mNmrs7HOfxPQknApqcXgkUi2u3U+mQ4mIZYD1VSrRqko2M36WlmyY/i6k4vp9PS0R//DTOmPPfPV bHYea8W8jjxRCq5ZYCDVHG/+oEQAVPpRSKQOq5zElGPTijEhxrnQvkiqmlUi5TnL8TekGdo8eERK ImBAlljfiN0DDJYJZMBOBPX2wVXEnh+d848SS86jR4wM2o/ObaPBvgegsKo+crIfSErUBJbWUB2w sSykiXOGrxp84Fvm/AOzOGI4jLg2/D0eUkFXUuhvlNRgf733Pdhj56OWkg5HtqTu55ZZQYn6rnEm LorpNMx4FLDxJijYY836WKO37TVg32DfY3bxGuy9Gq7SQvuC22UZoqKKaY6xS8q9HYRrn1YJ7icu lstohnNtmL/VT4YH8MBqaODn/Quzpu9yj+NxB8N4s/mbZk+2wVPDcutBNnESXnnt+cadEBun319h 6RzL0ep1yy5+AwAA//8DAFBLAwQUAAYACAAAACEAxq4iq+UAAAAQAQAADwAAAGRycy9kb3ducmV2 LnhtbEyPT0/DMAzF70h8h8iTuHVJ2eho13TijyYkDkhsaOesydqKxilJupVvjznBxbLln5/fKzeT 7dnZ+NA5lJDOBTCDtdMdNhI+9tvkHliICrXqHRoJ3ybAprq+KlWh3QXfzXkXG0YiGAoloY1xKDgP dWusCnM3GKTdyXmrIo2+4dqrC4nbnt8KkXGrOqQPrRrMU2vqz91oJTx6ly9ep0OD44twfH9Iv974 Vsqb2fS8pvKwBhbNFP8u4DcD+YeKjB3diDqwXkKyEhmh1OTLFBgRSbZYAjsSerfKgVcl/x+k+gEA AP//AwBQSwECLQAUAAYACAAAACEAtoM4kv4AAADhAQAAEwAAAAAAAAAAAAAAAAAAAAAAW0NvbnRl bnRfVHlwZXNdLnhtbFBLAQItABQABgAIAAAAIQA4/SH/1gAAAJQBAAALAAAAAAAAAAAAAAAAAC8B AABfcmVscy8ucmVsc1BLAQItABQABgAIAAAAIQB3zLtbnAIAAK0FAAAOAAAAAAAAAAAAAAAAAC4C AABkcnMvZTJvRG9jLnhtbFBLAQItABQABgAIAAAAIQDGriKr5QAAABABAAAPAAAAAAAAAAAAAAAA APYEAABkcnMvZG93bnJldi54bWxQSwUGAAAAAAQABADzAAAACAYAAAAA " o:spid="_x0000_s1026" strokecolor="#0f5581" strokeweight="1pt" style="position:absolute;margin-left:-35.3pt;margin-top:-47.05pt;width:3.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39BAFF0B"/>
            </w:pict>
          </mc:Fallback>
        </mc:AlternateContent>
      </w:r>
    </w:p>
    <w:p w14:paraId="51FE5D57" w14:textId="7A6B6F11" w:rsidP="00B6594D" w:rsidR="00824827" w:rsidRDefault="00824827">
      <w:pPr>
        <w:pStyle w:val="Summary"/>
        <w:rPr>
          <w:color w:val="294433"/>
        </w:rPr>
      </w:pPr>
      <w:r w:rsidRPr="00824827">
        <w:rPr>
          <w:color w:val="294433"/>
        </w:rPr>
        <w:t xml:space="preserve">Ambitious, entrepreneurial and dynamic professional, </w:t>
      </w:r>
      <w:r w:rsidRPr="001C6AE4">
        <w:rPr>
          <w:color w:val="294433"/>
        </w:rPr>
        <w:t>with significant experience in</w:t>
      </w:r>
      <w:r w:rsidRPr="00824827">
        <w:rPr>
          <w:color w:val="294433"/>
        </w:rPr>
        <w:t xml:space="preserve"> the strategic leadership of world-class marketing solutions, data analytics, unique branding strategies, and digital </w:t>
      </w:r>
      <w:r w:rsidR="00EC4B3A">
        <w:rPr>
          <w:color w:val="294433"/>
        </w:rPr>
        <w:t>development</w:t>
      </w:r>
      <w:r w:rsidRPr="00824827">
        <w:rPr>
          <w:color w:val="294433"/>
        </w:rPr>
        <w:t xml:space="preserve"> programs. Vast expertise in leadership roles across complex and competitive industries, </w:t>
      </w:r>
      <w:r w:rsidRPr="001C6AE4">
        <w:rPr>
          <w:color w:val="294433"/>
        </w:rPr>
        <w:t xml:space="preserve">including top-tier companies in </w:t>
      </w:r>
      <w:r w:rsidRPr="001C6AE4">
        <w:rPr>
          <w:color w:val="auto"/>
        </w:rPr>
        <w:t>the technology sector</w:t>
      </w:r>
      <w:r w:rsidRPr="001C6AE4">
        <w:rPr>
          <w:color w:val="294433"/>
        </w:rPr>
        <w:t>.</w:t>
      </w:r>
      <w:r w:rsidRPr="00824827">
        <w:rPr>
          <w:color w:val="294433"/>
        </w:rPr>
        <w:t xml:space="preserve"> </w:t>
      </w:r>
      <w:r w:rsidR="001C6AE4" w:rsidRPr="001C6AE4">
        <w:rPr>
          <w:color w:val="294433"/>
        </w:rPr>
        <w:t xml:space="preserve">Expert presenter, negotiator, and businessperson; able to forge solid relationships with clients and build consensus across multiple organizational levels. </w:t>
      </w:r>
      <w:r w:rsidR="001C6AE4">
        <w:rPr>
          <w:color w:val="294433"/>
        </w:rPr>
        <w:t>Regarded as a s</w:t>
      </w:r>
      <w:r w:rsidR="001C6AE4" w:rsidRPr="001C6AE4">
        <w:rPr>
          <w:color w:val="294433"/>
        </w:rPr>
        <w:t>trong and supportive leader, who empowers teams to exceed challenging objectives.</w:t>
      </w:r>
    </w:p>
    <w:p w14:paraId="463D0E1D" w14:textId="7D4B39DB" w:rsidP="00CD7657" w:rsidR="007E5D2A" w:rsidRDefault="007E5D2A" w:rsidRPr="00EE2AC3">
      <w:pPr>
        <w:pStyle w:val="SectionHeading"/>
        <w:spacing w:after="200" w:before="360"/>
        <w:rPr>
          <w:color w:val="294433"/>
        </w:rPr>
      </w:pPr>
      <w:r w:rsidRPr="00EE2AC3">
        <w:rPr>
          <w:color w:val="294433"/>
        </w:rPr>
        <w:t>Areas of Expertise</w:t>
      </w:r>
    </w:p>
    <w:tbl>
      <w:tblPr>
        <w:tblStyle w:val="TableGrid"/>
        <w:tblW w:type="pct" w:w="500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3600"/>
        <w:gridCol w:w="3600"/>
        <w:gridCol w:w="3600"/>
      </w:tblGrid>
      <w:tr w14:paraId="5362C7A0" w14:textId="77777777" w:rsidR="007E5D2A" w:rsidRPr="00B6594D" w:rsidTr="008D7D5C">
        <w:trPr>
          <w:trHeight w:val="522"/>
        </w:trPr>
        <w:tc>
          <w:tcPr>
            <w:tcW w:type="dxa" w:w="3596"/>
          </w:tcPr>
          <w:p w14:paraId="2F533618" w14:textId="5AF94835" w:rsidP="00B6594D" w:rsidR="007E5D2A" w:rsidRDefault="001C6AE4" w:rsidRPr="00B6594D">
            <w:pPr>
              <w:pStyle w:val="AoEBullet"/>
            </w:pPr>
            <w:r>
              <w:t>Campaign Management</w:t>
            </w:r>
            <w:r w:rsidR="00EE2AC3">
              <w:t xml:space="preserve"> </w:t>
            </w:r>
          </w:p>
          <w:p w14:paraId="0A2CD077" w14:textId="31460148" w:rsidP="00EE2AC3" w:rsidR="00EE2AC3" w:rsidRDefault="001C6AE4" w:rsidRPr="00B6594D">
            <w:pPr>
              <w:pStyle w:val="AoEBullet"/>
            </w:pPr>
            <w:r>
              <w:t>Strategic Planning &amp; Analysis</w:t>
            </w:r>
          </w:p>
          <w:p w14:paraId="3F2A52ED" w14:textId="58FA1269" w:rsidP="00B6594D" w:rsidR="007E5D2A" w:rsidRDefault="001C6AE4" w:rsidRPr="00B6594D">
            <w:pPr>
              <w:pStyle w:val="AoEBullet"/>
            </w:pPr>
            <w:r>
              <w:t>Budgeting &amp; Cost Control</w:t>
            </w:r>
          </w:p>
        </w:tc>
        <w:tc>
          <w:tcPr>
            <w:tcW w:type="dxa" w:w="3597"/>
          </w:tcPr>
          <w:p w14:paraId="55BC3400" w14:textId="0690D6D7" w:rsidP="00B6594D" w:rsidR="007E5D2A" w:rsidRDefault="001C6AE4" w:rsidRPr="00B6594D">
            <w:pPr>
              <w:pStyle w:val="AoEBullet"/>
            </w:pPr>
            <w:r>
              <w:t xml:space="preserve">Digital Marketing </w:t>
            </w:r>
          </w:p>
          <w:p w14:paraId="20B5AFE7" w14:textId="4087F978" w:rsidP="00EE2AC3" w:rsidR="00EE2AC3" w:rsidRDefault="001C6AE4" w:rsidRPr="00B6594D">
            <w:pPr>
              <w:pStyle w:val="AoEBullet"/>
            </w:pPr>
            <w:r>
              <w:t>Brand Development</w:t>
            </w:r>
          </w:p>
          <w:p w14:paraId="6664B0B5" w14:textId="0478FFA8" w:rsidP="00B6594D" w:rsidR="007E5D2A" w:rsidRDefault="001C6AE4" w:rsidRPr="00B6594D">
            <w:pPr>
              <w:pStyle w:val="AoEBullet"/>
            </w:pPr>
            <w:r>
              <w:t>Client Relations</w:t>
            </w:r>
            <w:r w:rsidR="00EE2AC3">
              <w:t xml:space="preserve"> </w:t>
            </w:r>
          </w:p>
        </w:tc>
        <w:tc>
          <w:tcPr>
            <w:tcW w:type="dxa" w:w="3597"/>
          </w:tcPr>
          <w:p w14:paraId="3FDBF3EF" w14:textId="7B7E393F" w:rsidP="00B6594D" w:rsidR="007E5D2A" w:rsidRDefault="001C6AE4" w:rsidRPr="00B6594D">
            <w:pPr>
              <w:pStyle w:val="AoEBullet"/>
            </w:pPr>
            <w:r>
              <w:t>Project / Program Management</w:t>
            </w:r>
          </w:p>
          <w:p w14:paraId="7429EC0A" w14:textId="71D55605" w:rsidP="00B6594D" w:rsidR="007E5D2A" w:rsidRDefault="001C6AE4" w:rsidRPr="00B6594D">
            <w:pPr>
              <w:pStyle w:val="AoEBullet"/>
            </w:pPr>
            <w:r>
              <w:t>Waterfall / Kanban Methodologies</w:t>
            </w:r>
          </w:p>
          <w:p w14:paraId="07514222" w14:textId="40BAA486" w:rsidP="00B6594D" w:rsidR="007E5D2A" w:rsidRDefault="001C6AE4" w:rsidRPr="00B6594D">
            <w:pPr>
              <w:pStyle w:val="AoEBullet"/>
            </w:pPr>
            <w:r>
              <w:t>Motivational Leadership</w:t>
            </w:r>
          </w:p>
        </w:tc>
      </w:tr>
    </w:tbl>
    <w:p w14:paraId="0F912496" w14:textId="042B5970" w:rsidP="00CD7657" w:rsidR="007E5D2A" w:rsidRDefault="006F3C58" w:rsidRPr="00EE2AC3">
      <w:pPr>
        <w:pStyle w:val="SectionHeading"/>
        <w:spacing w:after="200" w:before="360"/>
        <w:rPr>
          <w:color w:val="294433"/>
        </w:rPr>
      </w:pPr>
      <w:r w:rsidRPr="00EE2AC3">
        <w:rPr>
          <w:color w:val="294433"/>
        </w:rPr>
        <w:t>Accomplishments</w:t>
      </w:r>
    </w:p>
    <w:p w14:paraId="2E1E3299" w14:textId="12570649" w:rsidP="0096725F" w:rsidR="0096725F" w:rsidRDefault="001C6AE4">
      <w:pPr>
        <w:pStyle w:val="JDAccomplishment"/>
        <w:numPr>
          <w:ilvl w:val="0"/>
          <w:numId w:val="8"/>
        </w:numPr>
        <w:spacing w:after="120"/>
        <w:rPr>
          <w:lang w:val="en-GB"/>
        </w:rPr>
      </w:pPr>
      <w:r w:rsidRPr="0096725F">
        <w:rPr>
          <w:lang w:val="en-GB"/>
        </w:rPr>
        <w:t xml:space="preserve">Proven success in </w:t>
      </w:r>
      <w:r w:rsidR="0096725F" w:rsidRPr="0096725F">
        <w:rPr>
          <w:lang w:val="en-GB"/>
        </w:rPr>
        <w:t>global marketing campaign management</w:t>
      </w:r>
      <w:r w:rsidRPr="0096725F">
        <w:rPr>
          <w:lang w:val="en-GB"/>
        </w:rPr>
        <w:t xml:space="preserve">, </w:t>
      </w:r>
      <w:r w:rsidR="0096725F" w:rsidRPr="0096725F">
        <w:rPr>
          <w:lang w:val="en-GB"/>
        </w:rPr>
        <w:t xml:space="preserve">B2B SaaS, </w:t>
      </w:r>
      <w:r w:rsidRPr="0096725F">
        <w:rPr>
          <w:lang w:val="en-GB"/>
        </w:rPr>
        <w:t>strategic communications, digital and growth development, client acquisition and retention.</w:t>
      </w:r>
    </w:p>
    <w:p w14:paraId="12C1AAE1" w14:textId="77777777" w:rsidP="0096725F" w:rsidR="0096725F" w:rsidRDefault="0096725F" w:rsidRPr="0096725F">
      <w:pPr>
        <w:pStyle w:val="JDAccomplishment"/>
        <w:spacing w:after="120"/>
        <w:ind w:firstLine="0" w:left="360"/>
        <w:rPr>
          <w:sz w:val="14"/>
          <w:szCs w:val="14"/>
          <w:lang w:val="en-GB"/>
        </w:rPr>
      </w:pPr>
    </w:p>
    <w:p w14:paraId="4B699C04" w14:textId="5787E0A3" w:rsidP="0096725F" w:rsidR="0096725F" w:rsidRDefault="0096725F" w:rsidRPr="0096725F">
      <w:pPr>
        <w:pStyle w:val="JDAccomplishment"/>
        <w:numPr>
          <w:ilvl w:val="0"/>
          <w:numId w:val="8"/>
        </w:numPr>
        <w:spacing w:after="120"/>
        <w:rPr>
          <w:lang w:val="en-GB"/>
        </w:rPr>
      </w:pPr>
      <w:r w:rsidRPr="0096725F">
        <w:rPr>
          <w:lang w:val="en-GB"/>
        </w:rPr>
        <w:t>Focused on continual improvement and best practice via ongoing monitoring and evaluation, while providing quality, evidence-based intelligence to build journeys and boost client acquisition rates.</w:t>
      </w:r>
    </w:p>
    <w:p w14:paraId="4858E369" w14:textId="77777777" w:rsidP="0096725F" w:rsidR="0096725F" w:rsidRDefault="0096725F" w:rsidRPr="0096725F">
      <w:pPr>
        <w:pStyle w:val="JDAccomplishment"/>
        <w:spacing w:after="0"/>
        <w:ind w:firstLine="0" w:left="360"/>
        <w:rPr>
          <w:sz w:val="14"/>
          <w:szCs w:val="14"/>
        </w:rPr>
      </w:pPr>
    </w:p>
    <w:p w14:paraId="653F1ABC" w14:textId="6E40D5D9" w:rsidP="001C6AE4" w:rsidR="001C6AE4" w:rsidRDefault="001C6AE4" w:rsidRPr="008E537E">
      <w:pPr>
        <w:pStyle w:val="JDAccomplishment"/>
        <w:numPr>
          <w:ilvl w:val="0"/>
          <w:numId w:val="8"/>
        </w:numPr>
        <w:spacing w:after="0"/>
      </w:pPr>
      <w:r w:rsidRPr="008E537E">
        <w:t xml:space="preserve">Cultivates collaborative relationships with </w:t>
      </w:r>
      <w:r w:rsidR="0096725F">
        <w:t>clients and key stakeholders</w:t>
      </w:r>
      <w:r w:rsidRPr="008E537E">
        <w:t>, while concurrently establishing top-performing teams who consistently exceed expectations.</w:t>
      </w:r>
    </w:p>
    <w:p w14:paraId="57BD5914" w14:textId="77777777" w:rsidP="00CD7657" w:rsidR="007E5D2A" w:rsidRDefault="007E5D2A" w:rsidRPr="00EE2AC3">
      <w:pPr>
        <w:pStyle w:val="SectionHeading"/>
        <w:spacing w:after="200" w:before="360"/>
        <w:rPr>
          <w:color w:val="294433"/>
        </w:rPr>
      </w:pPr>
      <w:r w:rsidRPr="00EE2AC3">
        <w:rPr>
          <w:color w:val="294433"/>
        </w:rPr>
        <w:t>Career Experience</w:t>
      </w:r>
    </w:p>
    <w:p w14:paraId="160F4ACE" w14:textId="21980C27" w:rsidP="00CD7657" w:rsidR="007E5D2A" w:rsidRDefault="00A01319" w:rsidRPr="00EE2AC3">
      <w:pPr>
        <w:pStyle w:val="CompanyBlock"/>
        <w:spacing w:before="300"/>
        <w:rPr>
          <w:color w:val="294433"/>
        </w:rPr>
      </w:pPr>
      <w:r>
        <w:rPr>
          <w:color w:val="294433"/>
        </w:rPr>
        <w:t>Senior Director of Marketing, SaaS</w:t>
      </w:r>
      <w:r w:rsidR="007E5D2A" w:rsidRPr="00EE2AC3">
        <w:rPr>
          <w:color w:val="294433"/>
        </w:rPr>
        <w:tab/>
      </w:r>
      <w:r>
        <w:rPr>
          <w:color w:val="294433"/>
        </w:rPr>
        <w:t>2020</w:t>
      </w:r>
      <w:r w:rsidR="002935FA">
        <w:rPr>
          <w:color w:val="294433"/>
        </w:rPr>
        <w:t xml:space="preserve"> </w:t>
      </w:r>
      <w:r w:rsidR="007E5D2A" w:rsidRPr="00EE2AC3">
        <w:rPr>
          <w:color w:val="294433"/>
        </w:rPr>
        <w:t>– Present</w:t>
      </w:r>
    </w:p>
    <w:p w14:paraId="63B581F2" w14:textId="0A669676" w:rsidP="00CD7657" w:rsidR="007E5D2A" w:rsidRDefault="00A01319" w:rsidRPr="00D94879">
      <w:pPr>
        <w:pStyle w:val="JobTitleBlock"/>
        <w:spacing w:after="140"/>
        <w:ind w:left="0"/>
        <w:rPr>
          <w:b w:val="0"/>
          <w:bCs w:val="0"/>
          <w:color w:val="294433"/>
        </w:rPr>
      </w:pPr>
      <w:proofErr w:type="spellStart"/>
      <w:r>
        <w:rPr>
          <w:b w:val="0"/>
          <w:bCs w:val="0"/>
          <w:color w:val="294433"/>
        </w:rPr>
        <w:t>eclincher</w:t>
      </w:r>
      <w:proofErr w:type="spellEnd"/>
    </w:p>
    <w:p w14:paraId="0C3EF76E" w14:textId="0A152250" w:rsidP="00CD7657" w:rsidR="00724E48" w:rsidRDefault="005837A1">
      <w:pPr>
        <w:pStyle w:val="JobDescription"/>
        <w:spacing w:after="140"/>
      </w:pPr>
      <w:r>
        <w:t>Drive</w:t>
      </w:r>
      <w:r w:rsidR="00A01319" w:rsidRPr="00A01319">
        <w:t xml:space="preserve"> rapid business growth and profitability </w:t>
      </w:r>
      <w:r>
        <w:t>aligned to</w:t>
      </w:r>
      <w:r w:rsidR="00A01319" w:rsidRPr="00A01319">
        <w:t xml:space="preserve"> commercial objectives for a </w:t>
      </w:r>
      <w:r w:rsidR="00724E48">
        <w:t>reputable media management company</w:t>
      </w:r>
      <w:r>
        <w:t xml:space="preserve">, including oversight of </w:t>
      </w:r>
      <w:r>
        <w:t xml:space="preserve">corporate, content, and product marketing efforts </w:t>
      </w:r>
      <w:r w:rsidR="00FC3331">
        <w:t>for</w:t>
      </w:r>
      <w:r>
        <w:t xml:space="preserve"> SaaS</w:t>
      </w:r>
      <w:r w:rsidR="00FC3331">
        <w:t>.</w:t>
      </w:r>
      <w:r w:rsidR="00A01319" w:rsidRPr="00A01319">
        <w:t xml:space="preserve"> Devise high impact marketing strategies and boost brand presence, </w:t>
      </w:r>
      <w:r w:rsidR="00FC3331">
        <w:t>while optimizing</w:t>
      </w:r>
      <w:r w:rsidR="00A01319" w:rsidRPr="00A01319">
        <w:t xml:space="preserve"> digital capabilities to enhance the product portfolio. Collaborate with multidisciplinary teams on </w:t>
      </w:r>
      <w:r w:rsidR="00724E48">
        <w:t>client acquisition and retention</w:t>
      </w:r>
      <w:r w:rsidR="00A01319" w:rsidRPr="00A01319">
        <w:t xml:space="preserve">. </w:t>
      </w:r>
      <w:r w:rsidR="00FC3331">
        <w:t xml:space="preserve">Directed </w:t>
      </w:r>
      <w:r w:rsidR="00724E48" w:rsidRPr="00724E48">
        <w:t>process improvement initiatives</w:t>
      </w:r>
      <w:r w:rsidR="00A01319" w:rsidRPr="00724E48">
        <w:t xml:space="preserve"> focus</w:t>
      </w:r>
      <w:r w:rsidR="00FC3331">
        <w:t xml:space="preserve">ed </w:t>
      </w:r>
      <w:r w:rsidR="00A01319" w:rsidRPr="00724E48">
        <w:t>on increasing sales, brand positioning and purchase intent.</w:t>
      </w:r>
      <w:r w:rsidR="00A01319" w:rsidRPr="00A01319">
        <w:t xml:space="preserve"> Recruit, lead and </w:t>
      </w:r>
      <w:r w:rsidR="00724E48">
        <w:t>advance remote marketing</w:t>
      </w:r>
      <w:r w:rsidR="00A01319" w:rsidRPr="00A01319">
        <w:t xml:space="preserve"> teams, </w:t>
      </w:r>
      <w:r w:rsidR="00A01319" w:rsidRPr="00F313E7">
        <w:t xml:space="preserve">with </w:t>
      </w:r>
      <w:r w:rsidR="00F313E7" w:rsidRPr="00F313E7">
        <w:t>four</w:t>
      </w:r>
      <w:r w:rsidR="00A01319" w:rsidRPr="00F313E7">
        <w:t xml:space="preserve"> direct reports.</w:t>
      </w:r>
    </w:p>
    <w:p w14:paraId="4018535D" w14:textId="664A3E30" w:rsidP="006741B9" w:rsidR="006741B9" w:rsidRDefault="006741B9">
      <w:pPr>
        <w:pStyle w:val="JDAccomplishment"/>
        <w:numPr>
          <w:ilvl w:val="0"/>
          <w:numId w:val="8"/>
        </w:numPr>
        <w:ind w:left="648"/>
        <w:rPr>
          <w:lang w:val="en-GB"/>
        </w:rPr>
      </w:pPr>
      <w:r>
        <w:rPr>
          <w:lang w:val="en-GB"/>
        </w:rPr>
        <w:t>Boosted bottom-line revenue by 25% and annual income by $1M during the COVID-19 pandemic, following deployment of high-impact advertisements ranked in the 90</w:t>
      </w:r>
      <w:r w:rsidRPr="006741B9">
        <w:rPr>
          <w:vertAlign w:val="superscript"/>
          <w:lang w:val="en-GB"/>
        </w:rPr>
        <w:t>th</w:t>
      </w:r>
      <w:r>
        <w:rPr>
          <w:lang w:val="en-GB"/>
        </w:rPr>
        <w:t xml:space="preserve"> percentile in the industry.</w:t>
      </w:r>
    </w:p>
    <w:p w14:paraId="49409420" w14:textId="77777777" w:rsidP="006741B9" w:rsidR="006741B9" w:rsidRDefault="006741B9" w:rsidRPr="006741B9">
      <w:pPr>
        <w:pStyle w:val="JDAccomplishment"/>
        <w:ind w:firstLine="0" w:left="648"/>
        <w:rPr>
          <w:sz w:val="4"/>
          <w:szCs w:val="4"/>
          <w:lang w:val="en-GB"/>
        </w:rPr>
      </w:pPr>
    </w:p>
    <w:p w14:paraId="2269838F" w14:textId="6ECAE7BC" w:rsidP="006741B9" w:rsidR="006741B9" w:rsidRDefault="006741B9">
      <w:pPr>
        <w:pStyle w:val="JDAccomplishment"/>
        <w:numPr>
          <w:ilvl w:val="0"/>
          <w:numId w:val="8"/>
        </w:numPr>
        <w:ind w:left="648"/>
        <w:rPr>
          <w:lang w:val="en-GB"/>
        </w:rPr>
      </w:pPr>
      <w:r>
        <w:rPr>
          <w:lang w:val="en-GB"/>
        </w:rPr>
        <w:t>Conceptualized and deployed a robust organic content strategy that increased traffic by 36% in one quarter, involving guest bloggers, affiliate programs, SEO agencies, collaborations, partnerships</w:t>
      </w:r>
      <w:r w:rsidR="00CD2424">
        <w:rPr>
          <w:lang w:val="en-GB"/>
        </w:rPr>
        <w:t>,</w:t>
      </w:r>
      <w:r>
        <w:rPr>
          <w:lang w:val="en-GB"/>
        </w:rPr>
        <w:t xml:space="preserve"> and events.</w:t>
      </w:r>
    </w:p>
    <w:p w14:paraId="5359B8AF" w14:textId="77777777" w:rsidP="006741B9" w:rsidR="006741B9" w:rsidRDefault="006741B9" w:rsidRPr="006741B9">
      <w:pPr>
        <w:pStyle w:val="JDAccomplishment"/>
        <w:ind w:firstLine="0" w:left="648"/>
        <w:rPr>
          <w:sz w:val="4"/>
          <w:szCs w:val="4"/>
          <w:lang w:val="en-GB"/>
        </w:rPr>
      </w:pPr>
    </w:p>
    <w:p w14:paraId="3FB03767" w14:textId="2F286093" w:rsidP="006741B9" w:rsidR="006741B9" w:rsidRDefault="00724E48">
      <w:pPr>
        <w:pStyle w:val="JDAccomplishment"/>
        <w:numPr>
          <w:ilvl w:val="0"/>
          <w:numId w:val="8"/>
        </w:numPr>
        <w:ind w:left="648"/>
        <w:rPr>
          <w:lang w:val="en-GB"/>
        </w:rPr>
      </w:pPr>
      <w:r>
        <w:rPr>
          <w:lang w:val="en-GB"/>
        </w:rPr>
        <w:t>Revitalized the company website following only two weeks in post and a</w:t>
      </w:r>
      <w:r w:rsidR="006741B9">
        <w:rPr>
          <w:lang w:val="en-GB"/>
        </w:rPr>
        <w:t>chieved first page Google rankings via the creation, editing and design of an engaging, high quality marketing blog.</w:t>
      </w:r>
    </w:p>
    <w:p w14:paraId="3B0DBEFF" w14:textId="77777777" w:rsidP="00724E48" w:rsidR="00724E48" w:rsidRDefault="00724E48" w:rsidRPr="00724E48">
      <w:pPr>
        <w:pStyle w:val="JDAccomplishment"/>
        <w:ind w:firstLine="0" w:left="648"/>
        <w:rPr>
          <w:sz w:val="4"/>
          <w:szCs w:val="4"/>
          <w:lang w:val="en-GB"/>
        </w:rPr>
      </w:pPr>
    </w:p>
    <w:p w14:paraId="50EBD289" w14:textId="3AD597AB" w:rsidP="00CD7657" w:rsidR="00724E48" w:rsidRDefault="00724E48">
      <w:pPr>
        <w:pStyle w:val="JDAccomplishment"/>
        <w:numPr>
          <w:ilvl w:val="0"/>
          <w:numId w:val="8"/>
        </w:numPr>
        <w:spacing w:after="140"/>
        <w:ind w:left="648"/>
        <w:rPr>
          <w:lang w:val="en-GB"/>
        </w:rPr>
      </w:pPr>
      <w:r>
        <w:rPr>
          <w:lang w:val="en-GB"/>
        </w:rPr>
        <w:t>Networked and established positive relationships with key decision-makers in addition to establishing the first-ever company academy to support onboarding of new end-users.</w:t>
      </w:r>
    </w:p>
    <w:p w14:paraId="1638281C" w14:textId="661FB9F3" w:rsidP="00CD7657" w:rsidR="00D94879" w:rsidRDefault="00F328E8" w:rsidRPr="00EE2AC3">
      <w:pPr>
        <w:pStyle w:val="CompanyBlock"/>
        <w:spacing w:before="300"/>
        <w:rPr>
          <w:color w:val="294433"/>
        </w:rPr>
      </w:pPr>
      <w:r>
        <w:rPr>
          <w:color w:val="294433"/>
        </w:rPr>
        <w:t>National Digital Marketing &amp; Social Strategist</w:t>
      </w:r>
      <w:r w:rsidR="00D94879" w:rsidRPr="00EE2AC3">
        <w:rPr>
          <w:color w:val="294433"/>
        </w:rPr>
        <w:tab/>
      </w:r>
      <w:r>
        <w:rPr>
          <w:color w:val="294433"/>
        </w:rPr>
        <w:t>2019</w:t>
      </w:r>
      <w:r w:rsidR="002935FA">
        <w:rPr>
          <w:color w:val="294433"/>
        </w:rPr>
        <w:t xml:space="preserve"> </w:t>
      </w:r>
      <w:r w:rsidR="00D94879" w:rsidRPr="00EE2AC3">
        <w:rPr>
          <w:color w:val="294433"/>
        </w:rPr>
        <w:t xml:space="preserve">– </w:t>
      </w:r>
      <w:r>
        <w:rPr>
          <w:color w:val="294433"/>
        </w:rPr>
        <w:t>2020</w:t>
      </w:r>
    </w:p>
    <w:p w14:paraId="036786C1" w14:textId="708AF37B" w:rsidP="00CD7657" w:rsidR="00D94879" w:rsidRDefault="00F328E8" w:rsidRPr="00D94879">
      <w:pPr>
        <w:pStyle w:val="JobTitleBlock"/>
        <w:spacing w:after="140"/>
        <w:ind w:left="0"/>
        <w:rPr>
          <w:b w:val="0"/>
          <w:bCs w:val="0"/>
          <w:color w:val="294433"/>
        </w:rPr>
      </w:pPr>
      <w:r>
        <w:rPr>
          <w:b w:val="0"/>
          <w:bCs w:val="0"/>
          <w:color w:val="294433"/>
        </w:rPr>
        <w:t xml:space="preserve">Hunt Military Communities </w:t>
      </w:r>
    </w:p>
    <w:p w14:paraId="2D794EA3" w14:textId="79290178" w:rsidP="00F328E8" w:rsidR="00724E48" w:rsidRDefault="00724E48" w:rsidRPr="00FC3331">
      <w:pPr>
        <w:pStyle w:val="JobDescription"/>
      </w:pPr>
      <w:r w:rsidRPr="00724E48">
        <w:t xml:space="preserve">Spearheaded vision, strategy, and execution of digital marketing </w:t>
      </w:r>
      <w:r>
        <w:t xml:space="preserve">and social media </w:t>
      </w:r>
      <w:r w:rsidRPr="00724E48">
        <w:t>activities</w:t>
      </w:r>
      <w:r w:rsidR="002B66E3">
        <w:t>/</w:t>
      </w:r>
      <w:r w:rsidRPr="00724E48">
        <w:t>content</w:t>
      </w:r>
      <w:r>
        <w:t xml:space="preserve"> on behalf of a premier housing developer</w:t>
      </w:r>
      <w:r w:rsidR="002B66E3">
        <w:t>, with 52K homes and 180K residents based across 49 military locations</w:t>
      </w:r>
      <w:r w:rsidR="00366109">
        <w:t xml:space="preserve"> in the US</w:t>
      </w:r>
      <w:r w:rsidR="002B66E3">
        <w:t>.</w:t>
      </w:r>
      <w:r>
        <w:t xml:space="preserve"> </w:t>
      </w:r>
      <w:r w:rsidRPr="00724E48">
        <w:t>Established strong stakeholder</w:t>
      </w:r>
      <w:r w:rsidR="002B66E3">
        <w:t xml:space="preserve"> relationships</w:t>
      </w:r>
      <w:r w:rsidRPr="00724E48">
        <w:t xml:space="preserve"> and collaborated with </w:t>
      </w:r>
      <w:r w:rsidR="002B66E3">
        <w:t>sales and marketing teams</w:t>
      </w:r>
      <w:r w:rsidRPr="00724E48">
        <w:t xml:space="preserve"> to support the deployment of multi-channel strategies. Orchestrated the development of a digital-driven culture across the </w:t>
      </w:r>
      <w:r w:rsidR="002B66E3" w:rsidRPr="00724E48">
        <w:t>organization</w:t>
      </w:r>
      <w:r w:rsidRPr="00724E48">
        <w:t xml:space="preserve"> via thought leadership, </w:t>
      </w:r>
      <w:r w:rsidR="002B66E3" w:rsidRPr="00FC3331">
        <w:t>performance monitoring</w:t>
      </w:r>
      <w:r w:rsidRPr="00FC3331">
        <w:t xml:space="preserve"> and development of digital capabilities</w:t>
      </w:r>
      <w:r w:rsidR="002B66E3" w:rsidRPr="00FC3331">
        <w:t>, including SEO, PPC</w:t>
      </w:r>
      <w:r w:rsidR="00CD2424" w:rsidRPr="00FC3331">
        <w:t>,</w:t>
      </w:r>
      <w:r w:rsidR="002B66E3" w:rsidRPr="00FC3331">
        <w:t xml:space="preserve"> and Google Analytics.</w:t>
      </w:r>
    </w:p>
    <w:p w14:paraId="208FF3CC" w14:textId="3E6C0727" w:rsidP="001A55C1" w:rsidR="00516AED" w:rsidRDefault="002B66E3" w:rsidRPr="00FC3331">
      <w:pPr>
        <w:pStyle w:val="JDAccomplishment"/>
        <w:numPr>
          <w:ilvl w:val="0"/>
          <w:numId w:val="8"/>
        </w:numPr>
        <w:ind w:left="648"/>
      </w:pPr>
      <w:r w:rsidRPr="00FC3331">
        <w:lastRenderedPageBreak/>
        <w:t>Transformed company-wide marketing strategies</w:t>
      </w:r>
      <w:r w:rsidR="00D35185" w:rsidRPr="00FC3331">
        <w:t>, including the launch of a social media marketing plan for 40+ teams that centralized social media management, increased review ratings and enhanced the client experience.</w:t>
      </w:r>
      <w:r w:rsidRPr="00FC3331">
        <w:t xml:space="preserve"> </w:t>
      </w:r>
    </w:p>
    <w:p w14:paraId="515B31B2" w14:textId="77777777" w:rsidP="00516AED" w:rsidR="00516AED" w:rsidRDefault="00516AED" w:rsidRPr="00FC3331">
      <w:pPr>
        <w:pStyle w:val="JDAccomplishment"/>
        <w:ind w:firstLine="0" w:left="648"/>
        <w:rPr>
          <w:sz w:val="4"/>
          <w:szCs w:val="4"/>
        </w:rPr>
      </w:pPr>
    </w:p>
    <w:p w14:paraId="38FBC395" w14:textId="02A2E65C" w:rsidP="001A55C1" w:rsidR="00D94879" w:rsidRDefault="00516AED" w:rsidRPr="00FC3331">
      <w:pPr>
        <w:pStyle w:val="JDAccomplishment"/>
        <w:numPr>
          <w:ilvl w:val="0"/>
          <w:numId w:val="8"/>
        </w:numPr>
        <w:ind w:left="648"/>
      </w:pPr>
      <w:r w:rsidRPr="00FC3331">
        <w:t>Won the Helping Hand award from onsite teams for the social media marketing initiative, working collaboratively with executive leadership and internal teams to improve communication, synergy and work-life balance</w:t>
      </w:r>
      <w:r w:rsidR="002B66E3" w:rsidRPr="00FC3331">
        <w:t>.</w:t>
      </w:r>
    </w:p>
    <w:p w14:paraId="10DA6B0B" w14:textId="77777777" w:rsidP="00CD7657" w:rsidR="00CD7657" w:rsidRDefault="00CD7657" w:rsidRPr="00FC3331">
      <w:pPr>
        <w:pStyle w:val="JDAccomplishment"/>
        <w:ind w:firstLine="0" w:left="648"/>
        <w:rPr>
          <w:sz w:val="4"/>
          <w:szCs w:val="4"/>
        </w:rPr>
      </w:pPr>
    </w:p>
    <w:p w14:paraId="531A0832" w14:textId="77777777" w:rsidP="001A55C1" w:rsidR="00516AED" w:rsidRDefault="00582F93" w:rsidRPr="00FC3331">
      <w:pPr>
        <w:pStyle w:val="JDAccomplishment"/>
        <w:numPr>
          <w:ilvl w:val="0"/>
          <w:numId w:val="8"/>
        </w:numPr>
        <w:ind w:left="648"/>
      </w:pPr>
      <w:r w:rsidRPr="00FC3331">
        <w:t>Enhanced</w:t>
      </w:r>
      <w:r w:rsidR="002B66E3" w:rsidRPr="00FC3331">
        <w:t xml:space="preserve"> company reputation </w:t>
      </w:r>
      <w:r w:rsidRPr="00FC3331">
        <w:t xml:space="preserve">ranking </w:t>
      </w:r>
      <w:r w:rsidR="002B66E3" w:rsidRPr="00FC3331">
        <w:t>from one to 3.5 stars via leadership of a critical reputation management program</w:t>
      </w:r>
      <w:r w:rsidR="00516AED" w:rsidRPr="00FC3331">
        <w:t xml:space="preserve"> that increased client satisfaction, improved housing and customer service response times.</w:t>
      </w:r>
    </w:p>
    <w:p w14:paraId="63A918E0" w14:textId="77777777" w:rsidP="00CD7657" w:rsidR="00CD7657" w:rsidRDefault="00CD7657" w:rsidRPr="00FC3331">
      <w:pPr>
        <w:pStyle w:val="JDAccomplishment"/>
        <w:ind w:firstLine="0" w:left="648"/>
        <w:rPr>
          <w:sz w:val="4"/>
          <w:szCs w:val="4"/>
        </w:rPr>
      </w:pPr>
    </w:p>
    <w:p w14:paraId="61567CDB" w14:textId="6F718BB2" w:rsidP="00664BA1" w:rsidR="002B66E3" w:rsidRDefault="00516AED" w:rsidRPr="00FC3331">
      <w:pPr>
        <w:pStyle w:val="JDAccomplishment"/>
        <w:numPr>
          <w:ilvl w:val="0"/>
          <w:numId w:val="8"/>
        </w:numPr>
        <w:spacing w:after="140"/>
        <w:ind w:left="648"/>
      </w:pPr>
      <w:r w:rsidRPr="00FC3331">
        <w:t xml:space="preserve">Established a new review management tool </w:t>
      </w:r>
      <w:r w:rsidR="00FC3331">
        <w:t xml:space="preserve">(Reputation) </w:t>
      </w:r>
      <w:r w:rsidRPr="00FC3331">
        <w:t xml:space="preserve">and response strategy, </w:t>
      </w:r>
      <w:r w:rsidR="00FC3331">
        <w:t>facilitating</w:t>
      </w:r>
      <w:r w:rsidRPr="00FC3331">
        <w:t xml:space="preserve"> ongoing monitoring of reputation on social channels and guarantee</w:t>
      </w:r>
      <w:r w:rsidR="00FC3331">
        <w:t>ing</w:t>
      </w:r>
      <w:r w:rsidRPr="00FC3331">
        <w:t xml:space="preserve"> professional response within 24 hours</w:t>
      </w:r>
      <w:r w:rsidR="00FC3331">
        <w:t xml:space="preserve"> via external providers</w:t>
      </w:r>
      <w:r w:rsidRPr="00FC3331">
        <w:t>.</w:t>
      </w:r>
    </w:p>
    <w:p w14:paraId="2B610921" w14:textId="31EA1C4F" w:rsidP="00582F93" w:rsidR="00D94879" w:rsidRDefault="00C77102" w:rsidRPr="00EE2AC3">
      <w:pPr>
        <w:pStyle w:val="CompanyBlock"/>
        <w:spacing w:before="300"/>
        <w:rPr>
          <w:color w:val="294433"/>
        </w:rPr>
      </w:pPr>
      <w:r>
        <w:rPr>
          <w:color w:val="294433"/>
        </w:rPr>
        <w:t>Regional Marketing &amp; Communications Manager</w:t>
      </w:r>
      <w:r w:rsidR="00D94879" w:rsidRPr="00EE2AC3">
        <w:rPr>
          <w:color w:val="294433"/>
        </w:rPr>
        <w:tab/>
      </w:r>
      <w:r>
        <w:rPr>
          <w:color w:val="294433"/>
        </w:rPr>
        <w:t>2014</w:t>
      </w:r>
      <w:r w:rsidR="002935FA">
        <w:rPr>
          <w:color w:val="294433"/>
        </w:rPr>
        <w:t xml:space="preserve"> </w:t>
      </w:r>
      <w:r w:rsidR="00D94879" w:rsidRPr="00EE2AC3">
        <w:rPr>
          <w:color w:val="294433"/>
        </w:rPr>
        <w:t xml:space="preserve">– </w:t>
      </w:r>
      <w:r>
        <w:rPr>
          <w:color w:val="294433"/>
        </w:rPr>
        <w:t>2019</w:t>
      </w:r>
    </w:p>
    <w:p w14:paraId="44A7F840" w14:textId="46C2814A" w:rsidP="00664BA1" w:rsidR="00D94879" w:rsidRDefault="00C77102" w:rsidRPr="00D94879">
      <w:pPr>
        <w:pStyle w:val="JobTitleBlock"/>
        <w:spacing w:after="140"/>
        <w:ind w:left="0"/>
        <w:rPr>
          <w:b w:val="0"/>
          <w:bCs w:val="0"/>
          <w:color w:val="294433"/>
        </w:rPr>
      </w:pPr>
      <w:r>
        <w:rPr>
          <w:b w:val="0"/>
          <w:bCs w:val="0"/>
          <w:color w:val="294433"/>
        </w:rPr>
        <w:t>Atlantic Marine Corps. Communities (AMCC) / Winn Companies</w:t>
      </w:r>
    </w:p>
    <w:p w14:paraId="2F789D2E" w14:textId="0134B3BA" w:rsidP="00582F93" w:rsidR="00F30FA2" w:rsidRDefault="00CD7657">
      <w:pPr>
        <w:pStyle w:val="JobDescription"/>
        <w:spacing w:after="140"/>
      </w:pPr>
      <w:r w:rsidRPr="00CD7657">
        <w:t xml:space="preserve">Accountable for the strategic leadership of </w:t>
      </w:r>
      <w:r w:rsidR="00F30FA2">
        <w:t>marketing</w:t>
      </w:r>
      <w:r w:rsidR="004C71DB">
        <w:t>, advertising</w:t>
      </w:r>
      <w:r w:rsidR="00F30FA2">
        <w:t xml:space="preserve"> and communications</w:t>
      </w:r>
      <w:r w:rsidRPr="00CD7657">
        <w:t xml:space="preserve"> activities for a </w:t>
      </w:r>
      <w:r w:rsidR="00D62CA5">
        <w:t>leading</w:t>
      </w:r>
      <w:r w:rsidRPr="00CD7657">
        <w:t xml:space="preserve"> </w:t>
      </w:r>
      <w:r w:rsidR="00F30FA2">
        <w:t>property management and development company</w:t>
      </w:r>
      <w:r w:rsidRPr="00CD7657">
        <w:t>.</w:t>
      </w:r>
      <w:r w:rsidR="00F30FA2">
        <w:t xml:space="preserve"> Conceptualize</w:t>
      </w:r>
      <w:r w:rsidR="004C71DB">
        <w:t>d</w:t>
      </w:r>
      <w:r w:rsidR="00F30FA2">
        <w:t xml:space="preserve"> and deploy</w:t>
      </w:r>
      <w:r w:rsidR="004C71DB">
        <w:t>ed</w:t>
      </w:r>
      <w:r w:rsidR="00F30FA2">
        <w:t xml:space="preserve"> </w:t>
      </w:r>
      <w:r w:rsidRPr="00CD7657">
        <w:t xml:space="preserve">tactical media and PR plans aligned to </w:t>
      </w:r>
      <w:r w:rsidR="00F30FA2">
        <w:t>business</w:t>
      </w:r>
      <w:r w:rsidRPr="00CD7657">
        <w:t xml:space="preserve"> objectives</w:t>
      </w:r>
      <w:r w:rsidR="00F30FA2">
        <w:t xml:space="preserve"> following detailed </w:t>
      </w:r>
      <w:r w:rsidR="004C71DB">
        <w:t>trend and market analysis</w:t>
      </w:r>
      <w:r w:rsidR="00F30FA2">
        <w:t xml:space="preserve">. </w:t>
      </w:r>
      <w:r w:rsidR="00582F93" w:rsidRPr="00582F93">
        <w:t>Created high quality press releases, newsletters, targeted emails, commercials, social media, website</w:t>
      </w:r>
      <w:r w:rsidR="00CD2424">
        <w:t>,</w:t>
      </w:r>
      <w:r w:rsidR="00582F93" w:rsidRPr="00582F93">
        <w:t xml:space="preserve"> and digital content</w:t>
      </w:r>
      <w:r w:rsidR="00582F93">
        <w:t xml:space="preserve">. </w:t>
      </w:r>
      <w:r w:rsidR="00F30FA2">
        <w:t xml:space="preserve">Exercise robust budget management and </w:t>
      </w:r>
      <w:r w:rsidR="00F30FA2" w:rsidRPr="00FC3331">
        <w:t>control (Budget $</w:t>
      </w:r>
      <w:r w:rsidR="00FC3331" w:rsidRPr="00FC3331">
        <w:t>2M for eight locations</w:t>
      </w:r>
      <w:r w:rsidR="00FC3331">
        <w:t>,</w:t>
      </w:r>
      <w:r w:rsidR="00FC3331" w:rsidRPr="00FC3331">
        <w:t xml:space="preserve"> across four states</w:t>
      </w:r>
      <w:r w:rsidR="00F30FA2" w:rsidRPr="00FC3331">
        <w:t>)</w:t>
      </w:r>
      <w:r w:rsidR="004C71DB" w:rsidRPr="00FC3331">
        <w:t>.</w:t>
      </w:r>
      <w:r w:rsidR="004C71DB">
        <w:t xml:space="preserve"> </w:t>
      </w:r>
      <w:r w:rsidR="00FC3331">
        <w:t>L</w:t>
      </w:r>
      <w:r w:rsidR="004C71DB">
        <w:t>ed and motivated the team toward the achievement of objectives.</w:t>
      </w:r>
    </w:p>
    <w:p w14:paraId="3A2A9B31" w14:textId="6AFB9A28" w:rsidP="001A55C1" w:rsidR="00D94879" w:rsidRDefault="00582F93">
      <w:pPr>
        <w:pStyle w:val="JDAccomplishment"/>
        <w:numPr>
          <w:ilvl w:val="0"/>
          <w:numId w:val="8"/>
        </w:numPr>
        <w:ind w:left="648"/>
      </w:pPr>
      <w:r>
        <w:t>Drove increases in occupancy rate, rising from 78% to 96% during tenure via the implementation of targeted digital marketing and traffic generation strategies</w:t>
      </w:r>
      <w:r w:rsidR="00D94879" w:rsidRPr="00D94879">
        <w:t>.</w:t>
      </w:r>
    </w:p>
    <w:p w14:paraId="5155DBD4" w14:textId="77777777" w:rsidP="00582F93" w:rsidR="00582F93" w:rsidRDefault="00582F93" w:rsidRPr="00582F93">
      <w:pPr>
        <w:pStyle w:val="JDAccomplishment"/>
        <w:ind w:firstLine="0" w:left="648"/>
        <w:rPr>
          <w:sz w:val="4"/>
          <w:szCs w:val="4"/>
        </w:rPr>
      </w:pPr>
    </w:p>
    <w:p w14:paraId="25C6E14B" w14:textId="616930B2" w:rsidP="001A55C1" w:rsidR="00582F93" w:rsidRDefault="00582F93" w:rsidRPr="00FC3331">
      <w:pPr>
        <w:pStyle w:val="JDAccomplishment"/>
        <w:numPr>
          <w:ilvl w:val="0"/>
          <w:numId w:val="8"/>
        </w:numPr>
        <w:ind w:left="648"/>
      </w:pPr>
      <w:r w:rsidRPr="00FC3331">
        <w:t xml:space="preserve">Project </w:t>
      </w:r>
      <w:r w:rsidR="00FC3331" w:rsidRPr="00FC3331">
        <w:t xml:space="preserve">managed the design and implementation of new </w:t>
      </w:r>
      <w:r w:rsidRPr="00FC3331">
        <w:t>CRM process</w:t>
      </w:r>
      <w:r w:rsidR="00FC3331" w:rsidRPr="00FC3331">
        <w:t>es which increased client satisfaction by 34%.</w:t>
      </w:r>
    </w:p>
    <w:p w14:paraId="38E1822E" w14:textId="77777777" w:rsidP="00582F93" w:rsidR="00582F93" w:rsidRDefault="00582F93" w:rsidRPr="00582F93">
      <w:pPr>
        <w:pStyle w:val="JDAccomplishment"/>
        <w:ind w:firstLine="0" w:left="648"/>
        <w:rPr>
          <w:sz w:val="4"/>
          <w:szCs w:val="4"/>
        </w:rPr>
      </w:pPr>
    </w:p>
    <w:p w14:paraId="0F906D50" w14:textId="2693F9F3" w:rsidP="00664BA1" w:rsidR="00D94879" w:rsidRDefault="00C77102">
      <w:pPr>
        <w:pStyle w:val="JDAccomplishment"/>
        <w:numPr>
          <w:ilvl w:val="0"/>
          <w:numId w:val="8"/>
        </w:numPr>
        <w:spacing w:after="140"/>
        <w:ind w:left="648"/>
      </w:pPr>
      <w:r>
        <w:t>Won awards for outstanding performance, including the Winners Circle Honoree, Marketing and Lea</w:t>
      </w:r>
      <w:r w:rsidR="00582F93">
        <w:t>s</w:t>
      </w:r>
      <w:r>
        <w:t xml:space="preserve">ing Leadership awards, Employee of the Quarter and </w:t>
      </w:r>
      <w:r w:rsidR="00582F93">
        <w:t xml:space="preserve">the </w:t>
      </w:r>
      <w:r>
        <w:t xml:space="preserve">Marketing </w:t>
      </w:r>
      <w:r w:rsidR="00582F93">
        <w:t>/</w:t>
      </w:r>
      <w:r>
        <w:t xml:space="preserve"> Communications Mentor </w:t>
      </w:r>
      <w:r w:rsidR="00582F93">
        <w:t>award</w:t>
      </w:r>
      <w:r>
        <w:t>.</w:t>
      </w:r>
    </w:p>
    <w:p w14:paraId="44FCF7BC" w14:textId="65516171" w:rsidP="00582F93" w:rsidR="00582F93" w:rsidRDefault="00582F93" w:rsidRPr="00EE2AC3">
      <w:pPr>
        <w:pStyle w:val="CompanyBlock"/>
        <w:spacing w:before="300"/>
        <w:rPr>
          <w:color w:val="294433"/>
        </w:rPr>
      </w:pPr>
      <w:r>
        <w:rPr>
          <w:color w:val="294433"/>
        </w:rPr>
        <w:t>Project Manager</w:t>
      </w:r>
      <w:r w:rsidRPr="00EE2AC3">
        <w:rPr>
          <w:color w:val="294433"/>
        </w:rPr>
        <w:tab/>
      </w:r>
      <w:r>
        <w:rPr>
          <w:color w:val="294433"/>
        </w:rPr>
        <w:t>2014</w:t>
      </w:r>
    </w:p>
    <w:p w14:paraId="37B8BE4A" w14:textId="74EBB2D9" w:rsidP="00664BA1" w:rsidR="00582F93" w:rsidRDefault="00582F93" w:rsidRPr="00D94879">
      <w:pPr>
        <w:pStyle w:val="JobTitleBlock"/>
        <w:spacing w:after="140"/>
        <w:ind w:left="0"/>
        <w:rPr>
          <w:b w:val="0"/>
          <w:bCs w:val="0"/>
          <w:color w:val="294433"/>
        </w:rPr>
      </w:pPr>
      <w:r>
        <w:rPr>
          <w:b w:val="0"/>
          <w:bCs w:val="0"/>
          <w:color w:val="294433"/>
        </w:rPr>
        <w:t>Centerline Digital</w:t>
      </w:r>
    </w:p>
    <w:p w14:paraId="43FBADC7" w14:textId="7B04631C" w:rsidP="00582F93" w:rsidR="00F35B99" w:rsidRDefault="00F35B99">
      <w:pPr>
        <w:pStyle w:val="JobDescription"/>
        <w:spacing w:after="140"/>
      </w:pPr>
      <w:r>
        <w:t>D</w:t>
      </w:r>
      <w:r w:rsidRPr="00F35B99">
        <w:t>irec</w:t>
      </w:r>
      <w:r>
        <w:t>te</w:t>
      </w:r>
      <w:r w:rsidRPr="00F35B99">
        <w:t>d and deliver</w:t>
      </w:r>
      <w:r>
        <w:t>ed</w:t>
      </w:r>
      <w:r w:rsidRPr="00F35B99">
        <w:t xml:space="preserve"> a portfolio of digital projects</w:t>
      </w:r>
      <w:r>
        <w:t xml:space="preserve"> valued up to $2M</w:t>
      </w:r>
      <w:r w:rsidRPr="00F35B99">
        <w:t xml:space="preserve">, with clients including </w:t>
      </w:r>
      <w:r>
        <w:t>Fortune 100 companies such as IBM, GE and Quintiles Pharmaceuticals</w:t>
      </w:r>
      <w:r w:rsidRPr="00F35B99">
        <w:t>. Devise</w:t>
      </w:r>
      <w:r>
        <w:t>d</w:t>
      </w:r>
      <w:r w:rsidRPr="00F35B99">
        <w:t xml:space="preserve"> and deploy</w:t>
      </w:r>
      <w:r w:rsidR="00D62CA5">
        <w:t>ed</w:t>
      </w:r>
      <w:r w:rsidRPr="00F35B99">
        <w:t xml:space="preserve"> robust digital, content and social media strategie</w:t>
      </w:r>
      <w:r>
        <w:t>s in line with short- and long-term objectives. Oversaw full project lifecycle management, from the initial design, planning and budgeting stages through to workflow scheduling, resource management and quality control. Acted as focal point of contact to clients to meet and exceed expectations. Led, trained and mentored the project management team, with three direct reports.</w:t>
      </w:r>
    </w:p>
    <w:p w14:paraId="07FFC7B7" w14:textId="59C108FB" w:rsidP="00664BA1" w:rsidR="00F35B99" w:rsidRDefault="00F35B99">
      <w:pPr>
        <w:pStyle w:val="JDAccomplishment"/>
        <w:numPr>
          <w:ilvl w:val="0"/>
          <w:numId w:val="8"/>
        </w:numPr>
        <w:spacing w:after="140"/>
        <w:ind w:left="648"/>
      </w:pPr>
      <w:r>
        <w:t>Delivered a complex website development project for a blue-chip Pharmaceutical company ahead of schedule, in budget and to exacting specifications - involving</w:t>
      </w:r>
      <w:r w:rsidRPr="00F35B99">
        <w:t xml:space="preserve"> 1</w:t>
      </w:r>
      <w:r>
        <w:t>K</w:t>
      </w:r>
      <w:r w:rsidRPr="00F35B99">
        <w:t xml:space="preserve"> page</w:t>
      </w:r>
      <w:r>
        <w:t>s and launched within a two-month period</w:t>
      </w:r>
      <w:r w:rsidRPr="00D94879">
        <w:t>.</w:t>
      </w:r>
    </w:p>
    <w:p w14:paraId="55F72A60" w14:textId="32BE469E" w:rsidP="00664BA1" w:rsidR="007E5D2A" w:rsidRDefault="007E5D2A" w:rsidRPr="00EE2AC3">
      <w:pPr>
        <w:pStyle w:val="SectionHeading"/>
        <w:spacing w:after="200" w:before="360"/>
        <w:rPr>
          <w:color w:val="294433"/>
        </w:rPr>
      </w:pPr>
      <w:r w:rsidRPr="00EE2AC3">
        <w:rPr>
          <w:color w:val="294433"/>
        </w:rPr>
        <w:t>Additional Experience</w:t>
      </w:r>
    </w:p>
    <w:p w14:paraId="75DF193F" w14:textId="6C5F68FB" w:rsidP="00B6594D" w:rsidR="00582F93" w:rsidRDefault="00582F93">
      <w:pPr>
        <w:pStyle w:val="JobTitleBlock"/>
        <w:rPr>
          <w:color w:val="294433"/>
        </w:rPr>
      </w:pPr>
      <w:r>
        <w:rPr>
          <w:color w:val="294433"/>
        </w:rPr>
        <w:t xml:space="preserve">Trade Show &amp; Event Marketing Consultant, </w:t>
      </w:r>
      <w:r w:rsidRPr="00582F93">
        <w:rPr>
          <w:b w:val="0"/>
          <w:bCs w:val="0"/>
          <w:color w:val="294433"/>
        </w:rPr>
        <w:t>Skyline Exhibits &amp; Events, 2012 - 2014</w:t>
      </w:r>
    </w:p>
    <w:p w14:paraId="062199D8" w14:textId="1A317195" w:rsidP="00B6594D" w:rsidR="007E5D2A" w:rsidRDefault="00353A27" w:rsidRPr="00EE2AC3">
      <w:pPr>
        <w:pStyle w:val="JobTitleBlock"/>
        <w:rPr>
          <w:color w:val="294433"/>
        </w:rPr>
      </w:pPr>
      <w:r>
        <w:rPr>
          <w:color w:val="294433"/>
        </w:rPr>
        <w:t>Key Account Manager</w:t>
      </w:r>
      <w:r w:rsidR="007E5D2A" w:rsidRPr="00EE2AC3">
        <w:rPr>
          <w:color w:val="294433"/>
        </w:rPr>
        <w:t xml:space="preserve">, </w:t>
      </w:r>
      <w:r w:rsidR="00F328E8" w:rsidRPr="00582F93">
        <w:rPr>
          <w:b w:val="0"/>
          <w:bCs w:val="0"/>
          <w:color w:val="294433"/>
        </w:rPr>
        <w:t>C.H. Robinson Worldwide Inc</w:t>
      </w:r>
      <w:r w:rsidR="00582F93" w:rsidRPr="00582F93">
        <w:rPr>
          <w:b w:val="0"/>
          <w:bCs w:val="0"/>
          <w:color w:val="294433"/>
        </w:rPr>
        <w:t>, 2004 - 2012</w:t>
      </w:r>
      <w:r w:rsidR="007E5D2A" w:rsidRPr="00EE2AC3">
        <w:rPr>
          <w:color w:val="294433"/>
        </w:rPr>
        <w:tab/>
      </w:r>
    </w:p>
    <w:p w14:paraId="33E479C6" w14:textId="77777777" w:rsidP="00664BA1" w:rsidR="007E5D2A" w:rsidRDefault="007E5D2A" w:rsidRPr="00EE2AC3">
      <w:pPr>
        <w:pStyle w:val="SectionHeading"/>
        <w:spacing w:after="200" w:before="360"/>
        <w:rPr>
          <w:color w:val="294433"/>
        </w:rPr>
      </w:pPr>
      <w:r w:rsidRPr="00EE2AC3">
        <w:rPr>
          <w:color w:val="294433"/>
        </w:rPr>
        <w:t>Education</w:t>
      </w:r>
    </w:p>
    <w:p w14:paraId="5F206EBC" w14:textId="49355579" w:rsidP="002935FA" w:rsidR="007E5D2A" w:rsidRDefault="00294D4A">
      <w:pPr>
        <w:pStyle w:val="EduDegree"/>
        <w:ind w:left="0"/>
        <w:rPr>
          <w:color w:val="294433"/>
        </w:rPr>
      </w:pPr>
      <w:r>
        <w:rPr>
          <w:color w:val="294433"/>
        </w:rPr>
        <w:t>Bachelor of Arts, Sports Management, Minor in Business Management</w:t>
      </w:r>
    </w:p>
    <w:p w14:paraId="1E1CD6F4" w14:textId="22E5F312" w:rsidP="002935FA" w:rsidR="00294D4A" w:rsidRDefault="00294D4A" w:rsidRPr="00294D4A">
      <w:pPr>
        <w:pStyle w:val="EduDegree"/>
        <w:ind w:left="0"/>
        <w:rPr>
          <w:b w:val="0"/>
          <w:bCs w:val="0"/>
          <w:i/>
          <w:iCs/>
          <w:color w:val="294433"/>
        </w:rPr>
      </w:pPr>
      <w:r>
        <w:rPr>
          <w:i/>
          <w:iCs/>
          <w:color w:val="294433"/>
        </w:rPr>
        <w:t xml:space="preserve">Awards: </w:t>
      </w:r>
      <w:r>
        <w:rPr>
          <w:b w:val="0"/>
          <w:bCs w:val="0"/>
          <w:i/>
          <w:iCs/>
          <w:color w:val="294433"/>
        </w:rPr>
        <w:t>Magna Cum Laude; Rho Phi Lambda Honors Fraternity</w:t>
      </w:r>
    </w:p>
    <w:p w14:paraId="7A450905" w14:textId="4D5FE222" w:rsidP="00B6594D" w:rsidR="007E5D2A" w:rsidRDefault="00294D4A" w:rsidRPr="00B6594D">
      <w:pPr>
        <w:pStyle w:val="EduInfo"/>
      </w:pPr>
      <w:r>
        <w:t>North Carolina State University, Raleigh, NC</w:t>
      </w:r>
    </w:p>
    <w:p w14:paraId="4ACDE0F8" w14:textId="0F6ECB5D" w:rsidP="00664BA1" w:rsidR="007E5D2A" w:rsidRDefault="006F3C58" w:rsidRPr="00EE2AC3">
      <w:pPr>
        <w:pStyle w:val="SectionHeading"/>
        <w:spacing w:after="200" w:before="360"/>
        <w:rPr>
          <w:color w:val="294433"/>
        </w:rPr>
      </w:pPr>
      <w:r w:rsidRPr="00EE2AC3">
        <w:rPr>
          <w:color w:val="294433"/>
        </w:rPr>
        <w:t>Affiliations</w:t>
      </w:r>
    </w:p>
    <w:p w14:paraId="51AAD566" w14:textId="21A76C7F" w:rsidP="007E5D2A" w:rsidR="00DF2134" w:rsidRDefault="00294D4A" w:rsidRPr="00761CCD">
      <w:pPr>
        <w:rPr>
          <w:rFonts w:ascii="Franklin Gothic Book" w:hAnsi="Franklin Gothic Book"/>
          <w:sz w:val="20"/>
          <w:szCs w:val="20"/>
        </w:rPr>
      </w:pPr>
      <w:r>
        <w:rPr>
          <w:rFonts w:ascii="Franklin Gothic Book" w:hAnsi="Franklin Gothic Book"/>
          <w:sz w:val="20"/>
          <w:szCs w:val="20"/>
        </w:rPr>
        <w:t>GWU School of Business Digital Marketing Program</w:t>
      </w:r>
      <w:r w:rsidR="00D94879" w:rsidRPr="00761CCD">
        <w:rPr>
          <w:rFonts w:ascii="Franklin Gothic Book" w:hAnsi="Franklin Gothic Book"/>
          <w:sz w:val="20"/>
          <w:szCs w:val="20"/>
        </w:rPr>
        <w:t xml:space="preserve">, </w:t>
      </w:r>
      <w:r>
        <w:rPr>
          <w:rFonts w:ascii="Franklin Gothic Book" w:hAnsi="Franklin Gothic Book"/>
          <w:sz w:val="20"/>
          <w:szCs w:val="20"/>
        </w:rPr>
        <w:t>Advisory Panel Board Member</w:t>
      </w:r>
    </w:p>
    <w:p w14:paraId="0C91F756" w14:textId="77C833A8" w:rsidP="007E5D2A" w:rsidR="00D94879" w:rsidRDefault="00294D4A">
      <w:pPr>
        <w:rPr>
          <w:rFonts w:ascii="Franklin Gothic Book" w:hAnsi="Franklin Gothic Book"/>
          <w:sz w:val="20"/>
          <w:szCs w:val="20"/>
        </w:rPr>
      </w:pPr>
      <w:r>
        <w:rPr>
          <w:rFonts w:ascii="Franklin Gothic Book" w:hAnsi="Franklin Gothic Book"/>
          <w:sz w:val="20"/>
          <w:szCs w:val="20"/>
        </w:rPr>
        <w:t>American Marketing Association, Member</w:t>
      </w:r>
    </w:p>
    <w:p w14:paraId="75B37902" w14:textId="7689FB05" w:rsidP="00664BA1" w:rsidR="00294D4A" w:rsidRDefault="00294D4A" w:rsidRPr="00EE2AC3">
      <w:pPr>
        <w:pStyle w:val="SectionHeading"/>
        <w:spacing w:after="200" w:before="360"/>
        <w:rPr>
          <w:color w:val="294433"/>
        </w:rPr>
      </w:pPr>
      <w:r>
        <w:rPr>
          <w:color w:val="294433"/>
        </w:rPr>
        <w:t>Technical Skills</w:t>
      </w:r>
    </w:p>
    <w:p w14:paraId="619B3F9D" w14:textId="637A283E" w:rsidP="00294D4A" w:rsidR="00294D4A" w:rsidRDefault="00294D4A">
      <w:pPr>
        <w:rPr>
          <w:rFonts w:ascii="Franklin Gothic Book" w:hAnsi="Franklin Gothic Book"/>
          <w:sz w:val="20"/>
          <w:szCs w:val="20"/>
        </w:rPr>
      </w:pPr>
      <w:r>
        <w:rPr>
          <w:rFonts w:ascii="Franklin Gothic Book" w:hAnsi="Franklin Gothic Book"/>
          <w:sz w:val="20"/>
          <w:szCs w:val="20"/>
        </w:rPr>
        <w:t>Google Workspace</w:t>
      </w:r>
      <w:r w:rsidR="001D583C">
        <w:rPr>
          <w:rFonts w:ascii="Franklin Gothic Book" w:hAnsi="Franklin Gothic Book"/>
          <w:sz w:val="20"/>
          <w:szCs w:val="20"/>
        </w:rPr>
        <w:t xml:space="preserve"> &amp;</w:t>
      </w:r>
      <w:r>
        <w:rPr>
          <w:rFonts w:ascii="Franklin Gothic Book" w:hAnsi="Franklin Gothic Book"/>
          <w:sz w:val="20"/>
          <w:szCs w:val="20"/>
        </w:rPr>
        <w:t xml:space="preserve"> Analytics | MS Office Suite | Pipedrive | </w:t>
      </w:r>
      <w:proofErr w:type="spellStart"/>
      <w:r>
        <w:rPr>
          <w:rFonts w:ascii="Franklin Gothic Book" w:hAnsi="Franklin Gothic Book"/>
          <w:sz w:val="20"/>
          <w:szCs w:val="20"/>
        </w:rPr>
        <w:t>Sharpspring</w:t>
      </w:r>
      <w:proofErr w:type="spellEnd"/>
      <w:r>
        <w:rPr>
          <w:rFonts w:ascii="Franklin Gothic Book" w:hAnsi="Franklin Gothic Book"/>
          <w:sz w:val="20"/>
          <w:szCs w:val="20"/>
        </w:rPr>
        <w:t xml:space="preserve"> | HubSpot | Active Campaign | Constant Contact Mailchimp | WordPress | Asana | Trello | Slack | Skype | Crisp | Intercom | </w:t>
      </w:r>
      <w:proofErr w:type="spellStart"/>
      <w:r>
        <w:rPr>
          <w:rFonts w:ascii="Franklin Gothic Book" w:hAnsi="Franklin Gothic Book"/>
          <w:sz w:val="20"/>
          <w:szCs w:val="20"/>
        </w:rPr>
        <w:t>eclincher</w:t>
      </w:r>
      <w:proofErr w:type="spellEnd"/>
      <w:r>
        <w:rPr>
          <w:rFonts w:ascii="Franklin Gothic Book" w:hAnsi="Franklin Gothic Book"/>
          <w:sz w:val="20"/>
          <w:szCs w:val="20"/>
        </w:rPr>
        <w:t xml:space="preserve"> | </w:t>
      </w:r>
      <w:proofErr w:type="spellStart"/>
      <w:r>
        <w:rPr>
          <w:rFonts w:ascii="Franklin Gothic Book" w:hAnsi="Franklin Gothic Book"/>
          <w:sz w:val="20"/>
          <w:szCs w:val="20"/>
        </w:rPr>
        <w:t>Hootsuire</w:t>
      </w:r>
      <w:proofErr w:type="spellEnd"/>
      <w:r>
        <w:rPr>
          <w:rFonts w:ascii="Franklin Gothic Book" w:hAnsi="Franklin Gothic Book"/>
          <w:sz w:val="20"/>
          <w:szCs w:val="20"/>
        </w:rPr>
        <w:t xml:space="preserve"> | Later | Loom </w:t>
      </w:r>
      <w:r w:rsidR="006741B9">
        <w:rPr>
          <w:rFonts w:ascii="Franklin Gothic Book" w:hAnsi="Franklin Gothic Book"/>
          <w:sz w:val="20"/>
          <w:szCs w:val="20"/>
        </w:rPr>
        <w:t xml:space="preserve">| </w:t>
      </w:r>
      <w:r>
        <w:rPr>
          <w:rFonts w:ascii="Franklin Gothic Book" w:hAnsi="Franklin Gothic Book"/>
          <w:sz w:val="20"/>
          <w:szCs w:val="20"/>
        </w:rPr>
        <w:t xml:space="preserve">Sprout Social | Creator Studio | </w:t>
      </w:r>
      <w:proofErr w:type="spellStart"/>
      <w:r>
        <w:rPr>
          <w:rFonts w:ascii="Franklin Gothic Book" w:hAnsi="Franklin Gothic Book"/>
          <w:sz w:val="20"/>
          <w:szCs w:val="20"/>
        </w:rPr>
        <w:t>Buzzsumo</w:t>
      </w:r>
      <w:proofErr w:type="spellEnd"/>
      <w:r>
        <w:rPr>
          <w:rFonts w:ascii="Franklin Gothic Book" w:hAnsi="Franklin Gothic Book"/>
          <w:sz w:val="20"/>
          <w:szCs w:val="20"/>
        </w:rPr>
        <w:t xml:space="preserve"> | Salesforce | Canva Pro | </w:t>
      </w:r>
      <w:proofErr w:type="spellStart"/>
      <w:r>
        <w:rPr>
          <w:rFonts w:ascii="Franklin Gothic Book" w:hAnsi="Franklin Gothic Book"/>
          <w:sz w:val="20"/>
          <w:szCs w:val="20"/>
        </w:rPr>
        <w:t>InVideo</w:t>
      </w:r>
      <w:proofErr w:type="spellEnd"/>
      <w:r>
        <w:rPr>
          <w:rFonts w:ascii="Franklin Gothic Book" w:hAnsi="Franklin Gothic Book"/>
          <w:sz w:val="20"/>
          <w:szCs w:val="20"/>
        </w:rPr>
        <w:t xml:space="preserve"> | Promo | Vimeo | </w:t>
      </w:r>
      <w:proofErr w:type="spellStart"/>
      <w:r>
        <w:rPr>
          <w:rFonts w:ascii="Franklin Gothic Book" w:hAnsi="Franklin Gothic Book"/>
          <w:sz w:val="20"/>
          <w:szCs w:val="20"/>
        </w:rPr>
        <w:t>Vidyard</w:t>
      </w:r>
      <w:proofErr w:type="spellEnd"/>
      <w:r>
        <w:rPr>
          <w:rFonts w:ascii="Franklin Gothic Book" w:hAnsi="Franklin Gothic Book"/>
          <w:sz w:val="20"/>
          <w:szCs w:val="20"/>
        </w:rPr>
        <w:t xml:space="preserve"> | Descript | </w:t>
      </w:r>
      <w:proofErr w:type="spellStart"/>
      <w:r>
        <w:rPr>
          <w:rFonts w:ascii="Franklin Gothic Book" w:hAnsi="Franklin Gothic Book"/>
          <w:sz w:val="20"/>
          <w:szCs w:val="20"/>
        </w:rPr>
        <w:t>Demio</w:t>
      </w:r>
      <w:proofErr w:type="spellEnd"/>
      <w:r w:rsidR="006741B9">
        <w:rPr>
          <w:rFonts w:ascii="Franklin Gothic Book" w:hAnsi="Franklin Gothic Book"/>
          <w:sz w:val="20"/>
          <w:szCs w:val="20"/>
        </w:rPr>
        <w:t xml:space="preserve"> </w:t>
      </w:r>
    </w:p>
    <w:p w14:paraId="1756E501" w14:textId="6AE85F07" w:rsidP="00294D4A" w:rsidR="00294D4A" w:rsidRDefault="00294D4A" w:rsidRPr="007E5D2A">
      <w:pPr>
        <w:rPr>
          <w:rFonts w:ascii="Corbel" w:hAnsi="Corbel"/>
        </w:rPr>
      </w:pPr>
      <w:proofErr w:type="spellStart"/>
      <w:r>
        <w:rPr>
          <w:rFonts w:ascii="Franklin Gothic Book" w:hAnsi="Franklin Gothic Book"/>
          <w:sz w:val="20"/>
          <w:szCs w:val="20"/>
        </w:rPr>
        <w:t>Cloudinary</w:t>
      </w:r>
      <w:proofErr w:type="spellEnd"/>
      <w:r>
        <w:rPr>
          <w:rFonts w:ascii="Franklin Gothic Book" w:hAnsi="Franklin Gothic Book"/>
          <w:sz w:val="20"/>
          <w:szCs w:val="20"/>
        </w:rPr>
        <w:t xml:space="preserve"> | </w:t>
      </w:r>
      <w:proofErr w:type="spellStart"/>
      <w:r w:rsidR="001D583C">
        <w:rPr>
          <w:rFonts w:ascii="Franklin Gothic Book" w:hAnsi="Franklin Gothic Book"/>
          <w:sz w:val="20"/>
          <w:szCs w:val="20"/>
        </w:rPr>
        <w:t>Typeform</w:t>
      </w:r>
      <w:proofErr w:type="spellEnd"/>
      <w:r w:rsidR="001D583C">
        <w:rPr>
          <w:rFonts w:ascii="Franklin Gothic Book" w:hAnsi="Franklin Gothic Book"/>
          <w:sz w:val="20"/>
          <w:szCs w:val="20"/>
        </w:rPr>
        <w:t xml:space="preserve"> | Survey Monkey | </w:t>
      </w:r>
      <w:proofErr w:type="spellStart"/>
      <w:r w:rsidR="001D583C">
        <w:rPr>
          <w:rFonts w:ascii="Franklin Gothic Book" w:hAnsi="Franklin Gothic Book"/>
          <w:sz w:val="20"/>
          <w:szCs w:val="20"/>
        </w:rPr>
        <w:t>Suvicate</w:t>
      </w:r>
      <w:proofErr w:type="spellEnd"/>
      <w:r w:rsidR="001D583C">
        <w:rPr>
          <w:rFonts w:ascii="Franklin Gothic Book" w:hAnsi="Franklin Gothic Book"/>
          <w:sz w:val="20"/>
          <w:szCs w:val="20"/>
        </w:rPr>
        <w:t xml:space="preserve"> | </w:t>
      </w:r>
      <w:proofErr w:type="spellStart"/>
      <w:r w:rsidR="001D583C">
        <w:rPr>
          <w:rFonts w:ascii="Franklin Gothic Book" w:hAnsi="Franklin Gothic Book"/>
          <w:sz w:val="20"/>
          <w:szCs w:val="20"/>
        </w:rPr>
        <w:t>CrazyEgg</w:t>
      </w:r>
      <w:proofErr w:type="spellEnd"/>
      <w:r w:rsidR="001D583C">
        <w:rPr>
          <w:rFonts w:ascii="Franklin Gothic Book" w:hAnsi="Franklin Gothic Book"/>
          <w:sz w:val="20"/>
          <w:szCs w:val="20"/>
        </w:rPr>
        <w:t xml:space="preserve"> | Hotjar </w:t>
      </w:r>
    </w:p>
    <w:sectPr w:rsidR="00294D4A" w:rsidRPr="007E5D2A" w:rsidSect="00641691">
      <w:footerReference r:id="rId10" w:type="default"/>
      <w:pgSz w:h="15840" w:w="12240"/>
      <w:pgMar w:bottom="720" w:footer="288" w:gutter="0" w:header="288" w:left="720" w:right="720" w:top="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2880" w14:textId="77777777" w:rsidR="00EE59BC" w:rsidRDefault="00EE59BC" w:rsidP="00641691">
      <w:r>
        <w:separator/>
      </w:r>
    </w:p>
  </w:endnote>
  <w:endnote w:type="continuationSeparator" w:id="0">
    <w:p w14:paraId="44B737C0" w14:textId="77777777" w:rsidR="00EE59BC" w:rsidRDefault="00EE59BC"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AB1E1B3" w14:textId="77777777" w:rsidR="00641691" w:rsidRDefault="00641691" w:rsidRPr="00B6594D">
    <w:pPr>
      <w:tabs>
        <w:tab w:pos="4550" w:val="center"/>
        <w:tab w:pos="5818" w:val="left"/>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10AE262F" w14:textId="3B753653" w:rsidR="00641691" w:rsidRDefault="00641691" w:rsidRPr="00B6594D">
    <w:pPr>
      <w:pStyle w:val="Footer"/>
      <w:rPr>
        <w:rFonts w:ascii="Century" w:hAnsi="Century"/>
        <w:color w:val="0F5581"/>
      </w:rPr>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56F8BA85" w14:textId="77777777" w:rsidP="00641691" w:rsidR="00EE59BC" w:rsidRDefault="00EE59BC">
      <w:r>
        <w:separator/>
      </w:r>
    </w:p>
  </w:footnote>
  <w:footnote w:id="0" w:type="continuationSeparator">
    <w:p w14:paraId="03F425F5" w14:textId="77777777" w:rsidP="00641691" w:rsidR="00EE59BC" w:rsidRDefault="00EE59BC">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1A961354"/>
    <w:multiLevelType w:val="hybridMultilevel"/>
    <w:tmpl w:val="5B786D62"/>
    <w:lvl w:ilvl="0" w:tplc="04090001">
      <w:start w:val="1"/>
      <w:numFmt w:val="bullet"/>
      <w:lvlText w:val=""/>
      <w:lvlJc w:val="left"/>
      <w:pPr>
        <w:ind w:hanging="360" w:left="907"/>
      </w:pPr>
      <w:rPr>
        <w:rFonts w:ascii="Symbol" w:hAnsi="Symbol" w:hint="default"/>
      </w:rPr>
    </w:lvl>
    <w:lvl w:ilvl="1" w:tentative="1" w:tplc="04090003">
      <w:start w:val="1"/>
      <w:numFmt w:val="bullet"/>
      <w:lvlText w:val="o"/>
      <w:lvlJc w:val="left"/>
      <w:pPr>
        <w:ind w:hanging="360" w:left="1627"/>
      </w:pPr>
      <w:rPr>
        <w:rFonts w:ascii="Courier New" w:cs="Courier New" w:hAnsi="Courier New" w:hint="default"/>
      </w:rPr>
    </w:lvl>
    <w:lvl w:ilvl="2" w:tentative="1" w:tplc="04090005">
      <w:start w:val="1"/>
      <w:numFmt w:val="bullet"/>
      <w:lvlText w:val=""/>
      <w:lvlJc w:val="left"/>
      <w:pPr>
        <w:ind w:hanging="360" w:left="2347"/>
      </w:pPr>
      <w:rPr>
        <w:rFonts w:ascii="Wingdings" w:hAnsi="Wingdings" w:hint="default"/>
      </w:rPr>
    </w:lvl>
    <w:lvl w:ilvl="3" w:tentative="1" w:tplc="04090001">
      <w:start w:val="1"/>
      <w:numFmt w:val="bullet"/>
      <w:lvlText w:val=""/>
      <w:lvlJc w:val="left"/>
      <w:pPr>
        <w:ind w:hanging="360" w:left="3067"/>
      </w:pPr>
      <w:rPr>
        <w:rFonts w:ascii="Symbol" w:hAnsi="Symbol" w:hint="default"/>
      </w:rPr>
    </w:lvl>
    <w:lvl w:ilvl="4" w:tentative="1" w:tplc="04090003">
      <w:start w:val="1"/>
      <w:numFmt w:val="bullet"/>
      <w:lvlText w:val="o"/>
      <w:lvlJc w:val="left"/>
      <w:pPr>
        <w:ind w:hanging="360" w:left="3787"/>
      </w:pPr>
      <w:rPr>
        <w:rFonts w:ascii="Courier New" w:cs="Courier New" w:hAnsi="Courier New" w:hint="default"/>
      </w:rPr>
    </w:lvl>
    <w:lvl w:ilvl="5" w:tentative="1" w:tplc="04090005">
      <w:start w:val="1"/>
      <w:numFmt w:val="bullet"/>
      <w:lvlText w:val=""/>
      <w:lvlJc w:val="left"/>
      <w:pPr>
        <w:ind w:hanging="360" w:left="4507"/>
      </w:pPr>
      <w:rPr>
        <w:rFonts w:ascii="Wingdings" w:hAnsi="Wingdings" w:hint="default"/>
      </w:rPr>
    </w:lvl>
    <w:lvl w:ilvl="6" w:tentative="1" w:tplc="04090001">
      <w:start w:val="1"/>
      <w:numFmt w:val="bullet"/>
      <w:lvlText w:val=""/>
      <w:lvlJc w:val="left"/>
      <w:pPr>
        <w:ind w:hanging="360" w:left="5227"/>
      </w:pPr>
      <w:rPr>
        <w:rFonts w:ascii="Symbol" w:hAnsi="Symbol" w:hint="default"/>
      </w:rPr>
    </w:lvl>
    <w:lvl w:ilvl="7" w:tentative="1" w:tplc="04090003">
      <w:start w:val="1"/>
      <w:numFmt w:val="bullet"/>
      <w:lvlText w:val="o"/>
      <w:lvlJc w:val="left"/>
      <w:pPr>
        <w:ind w:hanging="360" w:left="5947"/>
      </w:pPr>
      <w:rPr>
        <w:rFonts w:ascii="Courier New" w:cs="Courier New" w:hAnsi="Courier New" w:hint="default"/>
      </w:rPr>
    </w:lvl>
    <w:lvl w:ilvl="8" w:tentative="1" w:tplc="04090005">
      <w:start w:val="1"/>
      <w:numFmt w:val="bullet"/>
      <w:lvlText w:val=""/>
      <w:lvlJc w:val="left"/>
      <w:pPr>
        <w:ind w:hanging="360" w:left="6667"/>
      </w:pPr>
      <w:rPr>
        <w:rFonts w:ascii="Wingdings" w:hAnsi="Wingdings" w:hint="default"/>
      </w:rPr>
    </w:lvl>
  </w:abstractNum>
  <w:abstractNum w15:restartNumberingAfterBreak="0" w:abstractNumId="1">
    <w:nsid w:val="3CCE7B12"/>
    <w:multiLevelType w:val="hybridMultilevel"/>
    <w:tmpl w:val="2E922352"/>
    <w:lvl w:ilvl="0" w:tplc="7010A204">
      <w:start w:val="1"/>
      <w:numFmt w:val="bullet"/>
      <w:pStyle w:val="AdditionalList"/>
      <w:lvlText w:val=""/>
      <w:lvlJc w:val="left"/>
      <w:pPr>
        <w:ind w:hanging="360" w:left="720"/>
      </w:pPr>
      <w:rPr>
        <w:rFonts w:ascii="Symbol" w:hAnsi="Symbol" w:hint="default"/>
        <w:sz w:val="16"/>
        <w:szCs w:val="16"/>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
    <w:nsid w:val="429504BA"/>
    <w:multiLevelType w:val="hybridMultilevel"/>
    <w:tmpl w:val="82D0E1A2"/>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4F90171E"/>
    <w:multiLevelType w:val="hybridMultilevel"/>
    <w:tmpl w:val="0A90B0EA"/>
    <w:lvl w:ilvl="0" w:tplc="A0044404">
      <w:start w:val="1"/>
      <w:numFmt w:val="bullet"/>
      <w:lvlText w:val=""/>
      <w:lvlJc w:val="left"/>
      <w:pPr>
        <w:ind w:hanging="360" w:left="360"/>
      </w:pPr>
      <w:rPr>
        <w:rFonts w:ascii="Symbol" w:hAnsi="Symbol" w:hint="default"/>
        <w:sz w:val="20"/>
        <w:szCs w:val="20"/>
      </w:rPr>
    </w:lvl>
    <w:lvl w:ilvl="1" w:tentative="1" w:tplc="04090003">
      <w:start w:val="1"/>
      <w:numFmt w:val="bullet"/>
      <w:lvlText w:val="o"/>
      <w:lvlJc w:val="left"/>
      <w:pPr>
        <w:ind w:hanging="360" w:left="1080"/>
      </w:pPr>
      <w:rPr>
        <w:rFonts w:ascii="Courier New" w:cs="Courier New" w:hAnsi="Courier New" w:hint="default"/>
      </w:rPr>
    </w:lvl>
    <w:lvl w:ilvl="2" w:tentative="1" w:tplc="04090005">
      <w:start w:val="1"/>
      <w:numFmt w:val="bullet"/>
      <w:lvlText w:val=""/>
      <w:lvlJc w:val="left"/>
      <w:pPr>
        <w:ind w:hanging="360" w:left="1800"/>
      </w:pPr>
      <w:rPr>
        <w:rFonts w:ascii="Wingdings" w:hAnsi="Wingdings" w:hint="default"/>
      </w:rPr>
    </w:lvl>
    <w:lvl w:ilvl="3" w:tentative="1" w:tplc="04090001">
      <w:start w:val="1"/>
      <w:numFmt w:val="bullet"/>
      <w:lvlText w:val=""/>
      <w:lvlJc w:val="left"/>
      <w:pPr>
        <w:ind w:hanging="360" w:left="2520"/>
      </w:pPr>
      <w:rPr>
        <w:rFonts w:ascii="Symbol" w:hAnsi="Symbol" w:hint="default"/>
      </w:rPr>
    </w:lvl>
    <w:lvl w:ilvl="4" w:tentative="1" w:tplc="04090003">
      <w:start w:val="1"/>
      <w:numFmt w:val="bullet"/>
      <w:lvlText w:val="o"/>
      <w:lvlJc w:val="left"/>
      <w:pPr>
        <w:ind w:hanging="360" w:left="3240"/>
      </w:pPr>
      <w:rPr>
        <w:rFonts w:ascii="Courier New" w:cs="Courier New" w:hAnsi="Courier New" w:hint="default"/>
      </w:rPr>
    </w:lvl>
    <w:lvl w:ilvl="5" w:tentative="1" w:tplc="04090005">
      <w:start w:val="1"/>
      <w:numFmt w:val="bullet"/>
      <w:lvlText w:val=""/>
      <w:lvlJc w:val="left"/>
      <w:pPr>
        <w:ind w:hanging="360" w:left="3960"/>
      </w:pPr>
      <w:rPr>
        <w:rFonts w:ascii="Wingdings" w:hAnsi="Wingdings" w:hint="default"/>
      </w:rPr>
    </w:lvl>
    <w:lvl w:ilvl="6" w:tentative="1" w:tplc="04090001">
      <w:start w:val="1"/>
      <w:numFmt w:val="bullet"/>
      <w:lvlText w:val=""/>
      <w:lvlJc w:val="left"/>
      <w:pPr>
        <w:ind w:hanging="360" w:left="4680"/>
      </w:pPr>
      <w:rPr>
        <w:rFonts w:ascii="Symbol" w:hAnsi="Symbol" w:hint="default"/>
      </w:rPr>
    </w:lvl>
    <w:lvl w:ilvl="7" w:tentative="1" w:tplc="04090003">
      <w:start w:val="1"/>
      <w:numFmt w:val="bullet"/>
      <w:lvlText w:val="o"/>
      <w:lvlJc w:val="left"/>
      <w:pPr>
        <w:ind w:hanging="360" w:left="5400"/>
      </w:pPr>
      <w:rPr>
        <w:rFonts w:ascii="Courier New" w:cs="Courier New" w:hAnsi="Courier New" w:hint="default"/>
      </w:rPr>
    </w:lvl>
    <w:lvl w:ilvl="8" w:tentative="1" w:tplc="04090005">
      <w:start w:val="1"/>
      <w:numFmt w:val="bullet"/>
      <w:lvlText w:val=""/>
      <w:lvlJc w:val="left"/>
      <w:pPr>
        <w:ind w:hanging="360" w:left="6120"/>
      </w:pPr>
      <w:rPr>
        <w:rFonts w:ascii="Wingdings" w:hAnsi="Wingdings" w:hint="default"/>
      </w:rPr>
    </w:lvl>
  </w:abstractNum>
  <w:abstractNum w15:restartNumberingAfterBreak="0" w:abstractNumId="4">
    <w:nsid w:val="638E0550"/>
    <w:multiLevelType w:val="hybridMultilevel"/>
    <w:tmpl w:val="06C072EE"/>
    <w:lvl w:ilvl="0" w:tplc="04090001">
      <w:start w:val="1"/>
      <w:numFmt w:val="bullet"/>
      <w:lvlText w:val=""/>
      <w:lvlJc w:val="left"/>
      <w:pPr>
        <w:ind w:hanging="360" w:left="907"/>
      </w:pPr>
      <w:rPr>
        <w:rFonts w:ascii="Symbol" w:hAnsi="Symbol" w:hint="default"/>
      </w:rPr>
    </w:lvl>
    <w:lvl w:ilvl="1" w:tentative="1" w:tplc="04090003">
      <w:start w:val="1"/>
      <w:numFmt w:val="bullet"/>
      <w:lvlText w:val="o"/>
      <w:lvlJc w:val="left"/>
      <w:pPr>
        <w:ind w:hanging="360" w:left="1627"/>
      </w:pPr>
      <w:rPr>
        <w:rFonts w:ascii="Courier New" w:cs="Courier New" w:hAnsi="Courier New" w:hint="default"/>
      </w:rPr>
    </w:lvl>
    <w:lvl w:ilvl="2" w:tentative="1" w:tplc="04090005">
      <w:start w:val="1"/>
      <w:numFmt w:val="bullet"/>
      <w:lvlText w:val=""/>
      <w:lvlJc w:val="left"/>
      <w:pPr>
        <w:ind w:hanging="360" w:left="2347"/>
      </w:pPr>
      <w:rPr>
        <w:rFonts w:ascii="Wingdings" w:hAnsi="Wingdings" w:hint="default"/>
      </w:rPr>
    </w:lvl>
    <w:lvl w:ilvl="3" w:tentative="1" w:tplc="04090001">
      <w:start w:val="1"/>
      <w:numFmt w:val="bullet"/>
      <w:lvlText w:val=""/>
      <w:lvlJc w:val="left"/>
      <w:pPr>
        <w:ind w:hanging="360" w:left="3067"/>
      </w:pPr>
      <w:rPr>
        <w:rFonts w:ascii="Symbol" w:hAnsi="Symbol" w:hint="default"/>
      </w:rPr>
    </w:lvl>
    <w:lvl w:ilvl="4" w:tentative="1" w:tplc="04090003">
      <w:start w:val="1"/>
      <w:numFmt w:val="bullet"/>
      <w:lvlText w:val="o"/>
      <w:lvlJc w:val="left"/>
      <w:pPr>
        <w:ind w:hanging="360" w:left="3787"/>
      </w:pPr>
      <w:rPr>
        <w:rFonts w:ascii="Courier New" w:cs="Courier New" w:hAnsi="Courier New" w:hint="default"/>
      </w:rPr>
    </w:lvl>
    <w:lvl w:ilvl="5" w:tentative="1" w:tplc="04090005">
      <w:start w:val="1"/>
      <w:numFmt w:val="bullet"/>
      <w:lvlText w:val=""/>
      <w:lvlJc w:val="left"/>
      <w:pPr>
        <w:ind w:hanging="360" w:left="4507"/>
      </w:pPr>
      <w:rPr>
        <w:rFonts w:ascii="Wingdings" w:hAnsi="Wingdings" w:hint="default"/>
      </w:rPr>
    </w:lvl>
    <w:lvl w:ilvl="6" w:tentative="1" w:tplc="04090001">
      <w:start w:val="1"/>
      <w:numFmt w:val="bullet"/>
      <w:lvlText w:val=""/>
      <w:lvlJc w:val="left"/>
      <w:pPr>
        <w:ind w:hanging="360" w:left="5227"/>
      </w:pPr>
      <w:rPr>
        <w:rFonts w:ascii="Symbol" w:hAnsi="Symbol" w:hint="default"/>
      </w:rPr>
    </w:lvl>
    <w:lvl w:ilvl="7" w:tentative="1" w:tplc="04090003">
      <w:start w:val="1"/>
      <w:numFmt w:val="bullet"/>
      <w:lvlText w:val="o"/>
      <w:lvlJc w:val="left"/>
      <w:pPr>
        <w:ind w:hanging="360" w:left="5947"/>
      </w:pPr>
      <w:rPr>
        <w:rFonts w:ascii="Courier New" w:cs="Courier New" w:hAnsi="Courier New" w:hint="default"/>
      </w:rPr>
    </w:lvl>
    <w:lvl w:ilvl="8" w:tentative="1" w:tplc="04090005">
      <w:start w:val="1"/>
      <w:numFmt w:val="bullet"/>
      <w:lvlText w:val=""/>
      <w:lvlJc w:val="left"/>
      <w:pPr>
        <w:ind w:hanging="360" w:left="6667"/>
      </w:pPr>
      <w:rPr>
        <w:rFonts w:ascii="Wingdings" w:hAnsi="Wingdings" w:hint="default"/>
      </w:rPr>
    </w:lvl>
  </w:abstractNum>
  <w:abstractNum w15:restartNumberingAfterBreak="0" w:abstractNumId="5">
    <w:nsid w:val="6BC53884"/>
    <w:multiLevelType w:val="hybridMultilevel"/>
    <w:tmpl w:val="DDF6E2C2"/>
    <w:lvl w:ilvl="0" w:tplc="B4F82DC4">
      <w:start w:val="1"/>
      <w:numFmt w:val="bullet"/>
      <w:pStyle w:val="AoEBullet"/>
      <w:lvlText w:val=""/>
      <w:lvlJc w:val="left"/>
      <w:pPr>
        <w:ind w:hanging="360" w:left="705"/>
      </w:pPr>
      <w:rPr>
        <w:rFonts w:ascii="Symbol" w:hAnsi="Symbol" w:hint="default"/>
        <w:sz w:val="16"/>
        <w:szCs w:val="16"/>
      </w:rPr>
    </w:lvl>
    <w:lvl w:ilvl="1" w:tentative="1" w:tplc="04090003">
      <w:start w:val="1"/>
      <w:numFmt w:val="bullet"/>
      <w:lvlText w:val="o"/>
      <w:lvlJc w:val="left"/>
      <w:pPr>
        <w:ind w:hanging="360" w:left="1425"/>
      </w:pPr>
      <w:rPr>
        <w:rFonts w:ascii="Courier New" w:cs="Courier New" w:hAnsi="Courier New" w:hint="default"/>
      </w:rPr>
    </w:lvl>
    <w:lvl w:ilvl="2" w:tentative="1" w:tplc="04090005">
      <w:start w:val="1"/>
      <w:numFmt w:val="bullet"/>
      <w:lvlText w:val=""/>
      <w:lvlJc w:val="left"/>
      <w:pPr>
        <w:ind w:hanging="360" w:left="2145"/>
      </w:pPr>
      <w:rPr>
        <w:rFonts w:ascii="Wingdings" w:hAnsi="Wingdings" w:hint="default"/>
      </w:rPr>
    </w:lvl>
    <w:lvl w:ilvl="3" w:tentative="1" w:tplc="04090001">
      <w:start w:val="1"/>
      <w:numFmt w:val="bullet"/>
      <w:lvlText w:val=""/>
      <w:lvlJc w:val="left"/>
      <w:pPr>
        <w:ind w:hanging="360" w:left="2865"/>
      </w:pPr>
      <w:rPr>
        <w:rFonts w:ascii="Symbol" w:hAnsi="Symbol" w:hint="default"/>
      </w:rPr>
    </w:lvl>
    <w:lvl w:ilvl="4" w:tentative="1" w:tplc="04090003">
      <w:start w:val="1"/>
      <w:numFmt w:val="bullet"/>
      <w:lvlText w:val="o"/>
      <w:lvlJc w:val="left"/>
      <w:pPr>
        <w:ind w:hanging="360" w:left="3585"/>
      </w:pPr>
      <w:rPr>
        <w:rFonts w:ascii="Courier New" w:cs="Courier New" w:hAnsi="Courier New" w:hint="default"/>
      </w:rPr>
    </w:lvl>
    <w:lvl w:ilvl="5" w:tentative="1" w:tplc="04090005">
      <w:start w:val="1"/>
      <w:numFmt w:val="bullet"/>
      <w:lvlText w:val=""/>
      <w:lvlJc w:val="left"/>
      <w:pPr>
        <w:ind w:hanging="360" w:left="4305"/>
      </w:pPr>
      <w:rPr>
        <w:rFonts w:ascii="Wingdings" w:hAnsi="Wingdings" w:hint="default"/>
      </w:rPr>
    </w:lvl>
    <w:lvl w:ilvl="6" w:tentative="1" w:tplc="04090001">
      <w:start w:val="1"/>
      <w:numFmt w:val="bullet"/>
      <w:lvlText w:val=""/>
      <w:lvlJc w:val="left"/>
      <w:pPr>
        <w:ind w:hanging="360" w:left="5025"/>
      </w:pPr>
      <w:rPr>
        <w:rFonts w:ascii="Symbol" w:hAnsi="Symbol" w:hint="default"/>
      </w:rPr>
    </w:lvl>
    <w:lvl w:ilvl="7" w:tentative="1" w:tplc="04090003">
      <w:start w:val="1"/>
      <w:numFmt w:val="bullet"/>
      <w:lvlText w:val="o"/>
      <w:lvlJc w:val="left"/>
      <w:pPr>
        <w:ind w:hanging="360" w:left="5745"/>
      </w:pPr>
      <w:rPr>
        <w:rFonts w:ascii="Courier New" w:cs="Courier New" w:hAnsi="Courier New" w:hint="default"/>
      </w:rPr>
    </w:lvl>
    <w:lvl w:ilvl="8" w:tentative="1" w:tplc="04090005">
      <w:start w:val="1"/>
      <w:numFmt w:val="bullet"/>
      <w:lvlText w:val=""/>
      <w:lvlJc w:val="left"/>
      <w:pPr>
        <w:ind w:hanging="360" w:left="6465"/>
      </w:pPr>
      <w:rPr>
        <w:rFonts w:ascii="Wingdings" w:hAnsi="Wingdings" w:hint="default"/>
      </w:rPr>
    </w:lvl>
  </w:abstractNum>
  <w:abstractNum w15:restartNumberingAfterBreak="0" w:abstractNumId="6">
    <w:nsid w:val="71BF06D1"/>
    <w:multiLevelType w:val="hybridMultilevel"/>
    <w:tmpl w:val="4E90497E"/>
    <w:lvl w:ilvl="0" w:tplc="0409000F">
      <w:start w:val="1"/>
      <w:numFmt w:val="decimal"/>
      <w:lvlText w:val="%1."/>
      <w:lvlJc w:val="left"/>
      <w:pPr>
        <w:ind w:hanging="360" w:left="907"/>
      </w:pPr>
    </w:lvl>
    <w:lvl w:ilvl="1" w:tentative="1" w:tplc="04090019">
      <w:start w:val="1"/>
      <w:numFmt w:val="lowerLetter"/>
      <w:lvlText w:val="%2."/>
      <w:lvlJc w:val="left"/>
      <w:pPr>
        <w:ind w:hanging="360" w:left="1627"/>
      </w:pPr>
    </w:lvl>
    <w:lvl w:ilvl="2" w:tentative="1" w:tplc="0409001B">
      <w:start w:val="1"/>
      <w:numFmt w:val="lowerRoman"/>
      <w:lvlText w:val="%3."/>
      <w:lvlJc w:val="right"/>
      <w:pPr>
        <w:ind w:hanging="180" w:left="2347"/>
      </w:pPr>
    </w:lvl>
    <w:lvl w:ilvl="3" w:tentative="1" w:tplc="0409000F">
      <w:start w:val="1"/>
      <w:numFmt w:val="decimal"/>
      <w:lvlText w:val="%4."/>
      <w:lvlJc w:val="left"/>
      <w:pPr>
        <w:ind w:hanging="360" w:left="3067"/>
      </w:pPr>
    </w:lvl>
    <w:lvl w:ilvl="4" w:tentative="1" w:tplc="04090019">
      <w:start w:val="1"/>
      <w:numFmt w:val="lowerLetter"/>
      <w:lvlText w:val="%5."/>
      <w:lvlJc w:val="left"/>
      <w:pPr>
        <w:ind w:hanging="360" w:left="3787"/>
      </w:pPr>
    </w:lvl>
    <w:lvl w:ilvl="5" w:tentative="1" w:tplc="0409001B">
      <w:start w:val="1"/>
      <w:numFmt w:val="lowerRoman"/>
      <w:lvlText w:val="%6."/>
      <w:lvlJc w:val="right"/>
      <w:pPr>
        <w:ind w:hanging="180" w:left="4507"/>
      </w:pPr>
    </w:lvl>
    <w:lvl w:ilvl="6" w:tentative="1" w:tplc="0409000F">
      <w:start w:val="1"/>
      <w:numFmt w:val="decimal"/>
      <w:lvlText w:val="%7."/>
      <w:lvlJc w:val="left"/>
      <w:pPr>
        <w:ind w:hanging="360" w:left="5227"/>
      </w:pPr>
    </w:lvl>
    <w:lvl w:ilvl="7" w:tentative="1" w:tplc="04090019">
      <w:start w:val="1"/>
      <w:numFmt w:val="lowerLetter"/>
      <w:lvlText w:val="%8."/>
      <w:lvlJc w:val="left"/>
      <w:pPr>
        <w:ind w:hanging="360" w:left="5947"/>
      </w:pPr>
    </w:lvl>
    <w:lvl w:ilvl="8" w:tentative="1" w:tplc="0409001B">
      <w:start w:val="1"/>
      <w:numFmt w:val="lowerRoman"/>
      <w:lvlText w:val="%9."/>
      <w:lvlJc w:val="right"/>
      <w:pPr>
        <w:ind w:hanging="180" w:left="6667"/>
      </w:pPr>
    </w:lvl>
  </w:abstractNum>
  <w:abstractNum w15:restartNumberingAfterBreak="0" w:abstractNumId="7">
    <w:nsid w:val="76D80CB4"/>
    <w:multiLevelType w:val="hybridMultilevel"/>
    <w:tmpl w:val="091E3F96"/>
    <w:lvl w:ilvl="0" w:tplc="04090001">
      <w:start w:val="1"/>
      <w:numFmt w:val="bullet"/>
      <w:lvlText w:val=""/>
      <w:lvlJc w:val="left"/>
      <w:pPr>
        <w:ind w:hanging="360" w:left="907"/>
      </w:pPr>
      <w:rPr>
        <w:rFonts w:ascii="Symbol" w:hAnsi="Symbol" w:hint="default"/>
      </w:rPr>
    </w:lvl>
    <w:lvl w:ilvl="1" w:tentative="1" w:tplc="04090003">
      <w:start w:val="1"/>
      <w:numFmt w:val="bullet"/>
      <w:lvlText w:val="o"/>
      <w:lvlJc w:val="left"/>
      <w:pPr>
        <w:ind w:hanging="360" w:left="1627"/>
      </w:pPr>
      <w:rPr>
        <w:rFonts w:ascii="Courier New" w:cs="Courier New" w:hAnsi="Courier New" w:hint="default"/>
      </w:rPr>
    </w:lvl>
    <w:lvl w:ilvl="2" w:tentative="1" w:tplc="04090005">
      <w:start w:val="1"/>
      <w:numFmt w:val="bullet"/>
      <w:lvlText w:val=""/>
      <w:lvlJc w:val="left"/>
      <w:pPr>
        <w:ind w:hanging="360" w:left="2347"/>
      </w:pPr>
      <w:rPr>
        <w:rFonts w:ascii="Wingdings" w:hAnsi="Wingdings" w:hint="default"/>
      </w:rPr>
    </w:lvl>
    <w:lvl w:ilvl="3" w:tentative="1" w:tplc="04090001">
      <w:start w:val="1"/>
      <w:numFmt w:val="bullet"/>
      <w:lvlText w:val=""/>
      <w:lvlJc w:val="left"/>
      <w:pPr>
        <w:ind w:hanging="360" w:left="3067"/>
      </w:pPr>
      <w:rPr>
        <w:rFonts w:ascii="Symbol" w:hAnsi="Symbol" w:hint="default"/>
      </w:rPr>
    </w:lvl>
    <w:lvl w:ilvl="4" w:tentative="1" w:tplc="04090003">
      <w:start w:val="1"/>
      <w:numFmt w:val="bullet"/>
      <w:lvlText w:val="o"/>
      <w:lvlJc w:val="left"/>
      <w:pPr>
        <w:ind w:hanging="360" w:left="3787"/>
      </w:pPr>
      <w:rPr>
        <w:rFonts w:ascii="Courier New" w:cs="Courier New" w:hAnsi="Courier New" w:hint="default"/>
      </w:rPr>
    </w:lvl>
    <w:lvl w:ilvl="5" w:tentative="1" w:tplc="04090005">
      <w:start w:val="1"/>
      <w:numFmt w:val="bullet"/>
      <w:lvlText w:val=""/>
      <w:lvlJc w:val="left"/>
      <w:pPr>
        <w:ind w:hanging="360" w:left="4507"/>
      </w:pPr>
      <w:rPr>
        <w:rFonts w:ascii="Wingdings" w:hAnsi="Wingdings" w:hint="default"/>
      </w:rPr>
    </w:lvl>
    <w:lvl w:ilvl="6" w:tentative="1" w:tplc="04090001">
      <w:start w:val="1"/>
      <w:numFmt w:val="bullet"/>
      <w:lvlText w:val=""/>
      <w:lvlJc w:val="left"/>
      <w:pPr>
        <w:ind w:hanging="360" w:left="5227"/>
      </w:pPr>
      <w:rPr>
        <w:rFonts w:ascii="Symbol" w:hAnsi="Symbol" w:hint="default"/>
      </w:rPr>
    </w:lvl>
    <w:lvl w:ilvl="7" w:tentative="1" w:tplc="04090003">
      <w:start w:val="1"/>
      <w:numFmt w:val="bullet"/>
      <w:lvlText w:val="o"/>
      <w:lvlJc w:val="left"/>
      <w:pPr>
        <w:ind w:hanging="360" w:left="5947"/>
      </w:pPr>
      <w:rPr>
        <w:rFonts w:ascii="Courier New" w:cs="Courier New" w:hAnsi="Courier New" w:hint="default"/>
      </w:rPr>
    </w:lvl>
    <w:lvl w:ilvl="8" w:tentative="1" w:tplc="04090005">
      <w:start w:val="1"/>
      <w:numFmt w:val="bullet"/>
      <w:lvlText w:val=""/>
      <w:lvlJc w:val="left"/>
      <w:pPr>
        <w:ind w:hanging="360" w:left="6667"/>
      </w:pPr>
      <w:rPr>
        <w:rFonts w:ascii="Wingdings" w:hAnsi="Wingdings" w:hint="default"/>
      </w:rPr>
    </w:lvl>
  </w:abstractNum>
  <w:num w:numId="1">
    <w:abstractNumId w:val="1"/>
  </w:num>
  <w:num w:numId="2">
    <w:abstractNumId w:val="1"/>
  </w:num>
  <w:num w:numId="3">
    <w:abstractNumId w:val="5"/>
  </w:num>
  <w:num w:numId="4">
    <w:abstractNumId w:val="0"/>
  </w:num>
  <w:num w:numId="5">
    <w:abstractNumId w:val="6"/>
  </w:num>
  <w:num w:numId="6">
    <w:abstractNumId w:val="7"/>
  </w:num>
  <w:num w:numId="7">
    <w:abstractNumId w:val="4"/>
  </w:num>
  <w:num w:numId="8">
    <w:abstractNumId w:val="3"/>
  </w:num>
  <w:num w:numId="9">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B11EC"/>
    <w:rsid w:val="000C29AC"/>
    <w:rsid w:val="00104B1B"/>
    <w:rsid w:val="001050AD"/>
    <w:rsid w:val="001402E3"/>
    <w:rsid w:val="00164C17"/>
    <w:rsid w:val="001A55C1"/>
    <w:rsid w:val="001C6AE4"/>
    <w:rsid w:val="001D35A1"/>
    <w:rsid w:val="001D583C"/>
    <w:rsid w:val="001F0247"/>
    <w:rsid w:val="00210D8F"/>
    <w:rsid w:val="002935FA"/>
    <w:rsid w:val="00294D4A"/>
    <w:rsid w:val="002B66E3"/>
    <w:rsid w:val="003346F1"/>
    <w:rsid w:val="00353A27"/>
    <w:rsid w:val="00366109"/>
    <w:rsid w:val="00407CAE"/>
    <w:rsid w:val="00494052"/>
    <w:rsid w:val="004C71DB"/>
    <w:rsid w:val="004E6DB8"/>
    <w:rsid w:val="00516AED"/>
    <w:rsid w:val="00582F93"/>
    <w:rsid w:val="005837A1"/>
    <w:rsid w:val="005E07A7"/>
    <w:rsid w:val="00641691"/>
    <w:rsid w:val="006509F8"/>
    <w:rsid w:val="006645A7"/>
    <w:rsid w:val="00664BA1"/>
    <w:rsid w:val="006741B9"/>
    <w:rsid w:val="006A46BE"/>
    <w:rsid w:val="006F3C58"/>
    <w:rsid w:val="00724E48"/>
    <w:rsid w:val="0073330E"/>
    <w:rsid w:val="00750726"/>
    <w:rsid w:val="00753DED"/>
    <w:rsid w:val="00761CCD"/>
    <w:rsid w:val="007C0DA6"/>
    <w:rsid w:val="007E5D2A"/>
    <w:rsid w:val="00824827"/>
    <w:rsid w:val="00831D47"/>
    <w:rsid w:val="00841C1A"/>
    <w:rsid w:val="00844AF9"/>
    <w:rsid w:val="008D7D5C"/>
    <w:rsid w:val="0096725F"/>
    <w:rsid w:val="00973CE1"/>
    <w:rsid w:val="00977A3D"/>
    <w:rsid w:val="009A6E99"/>
    <w:rsid w:val="00A00FCD"/>
    <w:rsid w:val="00A01319"/>
    <w:rsid w:val="00A04809"/>
    <w:rsid w:val="00A074C7"/>
    <w:rsid w:val="00A1608E"/>
    <w:rsid w:val="00A57DF6"/>
    <w:rsid w:val="00A9442D"/>
    <w:rsid w:val="00AA24C1"/>
    <w:rsid w:val="00AB71E2"/>
    <w:rsid w:val="00AC4413"/>
    <w:rsid w:val="00AE3A61"/>
    <w:rsid w:val="00B34BD9"/>
    <w:rsid w:val="00B517C2"/>
    <w:rsid w:val="00B6594D"/>
    <w:rsid w:val="00B9767A"/>
    <w:rsid w:val="00BF2347"/>
    <w:rsid w:val="00C04E2C"/>
    <w:rsid w:val="00C75D17"/>
    <w:rsid w:val="00C77102"/>
    <w:rsid w:val="00CD2424"/>
    <w:rsid w:val="00CD5FB5"/>
    <w:rsid w:val="00CD7657"/>
    <w:rsid w:val="00D14628"/>
    <w:rsid w:val="00D31B3F"/>
    <w:rsid w:val="00D35185"/>
    <w:rsid w:val="00D6057E"/>
    <w:rsid w:val="00D62CA5"/>
    <w:rsid w:val="00D715B7"/>
    <w:rsid w:val="00D73EDF"/>
    <w:rsid w:val="00D85ABA"/>
    <w:rsid w:val="00D94879"/>
    <w:rsid w:val="00DB16AE"/>
    <w:rsid w:val="00DD0F8D"/>
    <w:rsid w:val="00DF2134"/>
    <w:rsid w:val="00E0577A"/>
    <w:rsid w:val="00EB0CD2"/>
    <w:rsid w:val="00EC4B3A"/>
    <w:rsid w:val="00EE2AC3"/>
    <w:rsid w:val="00EE59BC"/>
    <w:rsid w:val="00F00F21"/>
    <w:rsid w:val="00F171A1"/>
    <w:rsid w:val="00F25ED0"/>
    <w:rsid w:val="00F27D0F"/>
    <w:rsid w:val="00F30FA2"/>
    <w:rsid w:val="00F313E7"/>
    <w:rsid w:val="00F328E8"/>
    <w:rsid w:val="00F35016"/>
    <w:rsid w:val="00F35B99"/>
    <w:rsid w:val="00F4200B"/>
    <w:rsid w:val="00FC3331"/>
    <w:rsid w:val="00FE53F3"/>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en-US"/>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7E5D2A"/>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TableGrid" w:type="table">
    <w:name w:val="Table Grid"/>
    <w:basedOn w:val="TableNormal"/>
    <w:uiPriority w:val="39"/>
    <w:rsid w:val="00DF21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DF2134"/>
    <w:pPr>
      <w:ind w:left="720"/>
      <w:contextualSpacing/>
    </w:pPr>
  </w:style>
  <w:style w:styleId="Header" w:type="paragraph">
    <w:name w:val="header"/>
    <w:basedOn w:val="Normal"/>
    <w:link w:val="HeaderChar"/>
    <w:uiPriority w:val="99"/>
    <w:unhideWhenUsed/>
    <w:rsid w:val="00641691"/>
    <w:pPr>
      <w:tabs>
        <w:tab w:pos="4680" w:val="center"/>
        <w:tab w:pos="9360" w:val="right"/>
      </w:tabs>
    </w:pPr>
  </w:style>
  <w:style w:customStyle="1" w:styleId="HeaderChar" w:type="character">
    <w:name w:val="Header Char"/>
    <w:basedOn w:val="DefaultParagraphFont"/>
    <w:link w:val="Header"/>
    <w:uiPriority w:val="99"/>
    <w:rsid w:val="00641691"/>
  </w:style>
  <w:style w:styleId="Footer" w:type="paragraph">
    <w:name w:val="footer"/>
    <w:basedOn w:val="Normal"/>
    <w:link w:val="FooterChar"/>
    <w:uiPriority w:val="99"/>
    <w:unhideWhenUsed/>
    <w:rsid w:val="00641691"/>
    <w:pPr>
      <w:tabs>
        <w:tab w:pos="4680" w:val="center"/>
        <w:tab w:pos="9360" w:val="right"/>
      </w:tabs>
    </w:pPr>
  </w:style>
  <w:style w:customStyle="1" w:styleId="FooterChar" w:type="character">
    <w:name w:val="Footer Char"/>
    <w:basedOn w:val="DefaultParagraphFont"/>
    <w:link w:val="Footer"/>
    <w:uiPriority w:val="99"/>
    <w:rsid w:val="00641691"/>
  </w:style>
  <w:style w:styleId="Title" w:type="paragraph">
    <w:name w:val="Title"/>
    <w:basedOn w:val="Normal"/>
    <w:next w:val="Normal"/>
    <w:link w:val="TitleChar"/>
    <w:uiPriority w:val="10"/>
    <w:qFormat/>
    <w:rsid w:val="00B6594D"/>
    <w:rPr>
      <w:rFonts w:ascii="Century" w:cs="Arial" w:hAnsi="Century"/>
      <w:b/>
      <w:bCs/>
      <w:color w:val="0F5581"/>
      <w:sz w:val="40"/>
      <w:szCs w:val="40"/>
    </w:rPr>
  </w:style>
  <w:style w:customStyle="1" w:styleId="TitleChar" w:type="character">
    <w:name w:val="Title Char"/>
    <w:basedOn w:val="DefaultParagraphFont"/>
    <w:link w:val="Title"/>
    <w:uiPriority w:val="10"/>
    <w:rsid w:val="00B6594D"/>
    <w:rPr>
      <w:rFonts w:ascii="Century" w:cs="Arial" w:hAnsi="Century"/>
      <w:b/>
      <w:bCs/>
      <w:color w:val="0F5581"/>
      <w:sz w:val="40"/>
      <w:szCs w:val="40"/>
    </w:rPr>
  </w:style>
  <w:style w:styleId="Subtitle" w:type="paragraph">
    <w:name w:val="Subtitle"/>
    <w:basedOn w:val="Normal"/>
    <w:next w:val="Normal"/>
    <w:link w:val="SubtitleChar"/>
    <w:uiPriority w:val="11"/>
    <w:qFormat/>
    <w:rsid w:val="00B6594D"/>
    <w:pPr>
      <w:spacing w:before="120"/>
    </w:pPr>
    <w:rPr>
      <w:rFonts w:ascii="Century" w:hAnsi="Century"/>
      <w:color w:val="0F5581"/>
      <w:sz w:val="24"/>
      <w:szCs w:val="24"/>
    </w:rPr>
  </w:style>
  <w:style w:customStyle="1" w:styleId="SubtitleChar" w:type="character">
    <w:name w:val="Subtitle Char"/>
    <w:basedOn w:val="DefaultParagraphFont"/>
    <w:link w:val="Subtitle"/>
    <w:uiPriority w:val="11"/>
    <w:rsid w:val="00B6594D"/>
    <w:rPr>
      <w:rFonts w:ascii="Century" w:hAnsi="Century"/>
      <w:color w:val="0F5581"/>
      <w:sz w:val="24"/>
      <w:szCs w:val="24"/>
    </w:rPr>
  </w:style>
  <w:style w:customStyle="1" w:styleId="ContactInfo" w:type="paragraph">
    <w:name w:val="Contact Info"/>
    <w:basedOn w:val="Normal"/>
    <w:qFormat/>
    <w:rsid w:val="00B6594D"/>
    <w:pPr>
      <w:autoSpaceDE w:val="0"/>
      <w:autoSpaceDN w:val="0"/>
      <w:adjustRightInd w:val="0"/>
      <w:jc w:val="right"/>
    </w:pPr>
    <w:rPr>
      <w:rFonts w:ascii="Franklin Gothic Book" w:cs="FranklinGothicURW-Boo" w:hAnsi="Franklin Gothic Book"/>
      <w:color w:val="0F5581"/>
      <w:sz w:val="20"/>
      <w:szCs w:val="20"/>
    </w:rPr>
  </w:style>
  <w:style w:customStyle="1" w:styleId="Summary" w:type="paragraph">
    <w:name w:val="Summary"/>
    <w:basedOn w:val="Normal"/>
    <w:qFormat/>
    <w:rsid w:val="00B6594D"/>
    <w:pPr>
      <w:spacing w:line="264" w:lineRule="auto"/>
    </w:pPr>
    <w:rPr>
      <w:rFonts w:ascii="Franklin Gothic Book" w:cs="FranklinGothicURW-Boo" w:hAnsi="Franklin Gothic Book"/>
      <w:color w:val="0F5581"/>
      <w:sz w:val="20"/>
      <w:szCs w:val="20"/>
    </w:rPr>
  </w:style>
  <w:style w:customStyle="1" w:styleId="HiddenTitle" w:type="paragraph">
    <w:name w:val="Hidden Title"/>
    <w:basedOn w:val="Normal"/>
    <w:qFormat/>
    <w:rsid w:val="00753DED"/>
    <w:rPr>
      <w:rFonts w:ascii="Corbel" w:hAnsi="Corbel"/>
      <w:color w:themeColor="background1" w:val="FFFFFF"/>
    </w:rPr>
  </w:style>
  <w:style w:customStyle="1" w:styleId="SectionHeading" w:type="paragraph">
    <w:name w:val="Section Heading"/>
    <w:basedOn w:val="Normal"/>
    <w:qFormat/>
    <w:rsid w:val="00D31B3F"/>
    <w:pPr>
      <w:spacing w:after="240" w:before="480"/>
    </w:pPr>
    <w:rPr>
      <w:rFonts w:ascii="Century" w:cs="Arial" w:hAnsi="Century"/>
      <w:b/>
      <w:bCs/>
      <w:color w:val="0F5581"/>
      <w:sz w:val="28"/>
      <w:szCs w:val="28"/>
    </w:rPr>
  </w:style>
  <w:style w:customStyle="1" w:styleId="AoEBullet" w:type="paragraph">
    <w:name w:val="AoE Bullet"/>
    <w:basedOn w:val="ListParagraph"/>
    <w:qFormat/>
    <w:rsid w:val="00B6594D"/>
    <w:pPr>
      <w:numPr>
        <w:numId w:val="3"/>
      </w:numPr>
      <w:ind w:hanging="270" w:left="255"/>
    </w:pPr>
    <w:rPr>
      <w:rFonts w:ascii="Franklin Gothic Book" w:hAnsi="Franklin Gothic Book"/>
      <w:sz w:val="20"/>
      <w:szCs w:val="20"/>
    </w:rPr>
  </w:style>
  <w:style w:customStyle="1" w:styleId="TechHeader" w:type="paragraph">
    <w:name w:val="Tech Header"/>
    <w:basedOn w:val="Normal"/>
    <w:qFormat/>
    <w:rsid w:val="00B6594D"/>
    <w:pPr>
      <w:spacing w:before="120"/>
    </w:pPr>
    <w:rPr>
      <w:rFonts w:ascii="Franklin Gothic Book" w:cs="FranklinGothicURW-Boo" w:hAnsi="Franklin Gothic Book"/>
      <w:b/>
      <w:bCs/>
      <w:color w:val="0F5581"/>
      <w:sz w:val="20"/>
      <w:szCs w:val="20"/>
    </w:rPr>
  </w:style>
  <w:style w:customStyle="1" w:styleId="TechInfo" w:type="paragraph">
    <w:name w:val="Tech Info"/>
    <w:basedOn w:val="Normal"/>
    <w:qFormat/>
    <w:rsid w:val="00753DED"/>
    <w:pPr>
      <w:spacing w:before="120"/>
    </w:pPr>
    <w:rPr>
      <w:rFonts w:ascii="Corbel" w:cs="FranklinGothicURW-Boo" w:hAnsi="Corbel"/>
      <w:sz w:val="20"/>
      <w:szCs w:val="20"/>
    </w:rPr>
  </w:style>
  <w:style w:customStyle="1" w:styleId="CompanyBlock" w:type="paragraph">
    <w:name w:val="Company Block"/>
    <w:basedOn w:val="Normal"/>
    <w:qFormat/>
    <w:rsid w:val="00B6594D"/>
    <w:pPr>
      <w:tabs>
        <w:tab w:pos="10800" w:val="right"/>
      </w:tabs>
      <w:spacing w:before="360"/>
    </w:pPr>
    <w:rPr>
      <w:rFonts w:ascii="Franklin Gothic Book" w:hAnsi="Franklin Gothic Book"/>
      <w:b/>
      <w:bCs/>
      <w:color w:val="0F5581"/>
      <w:sz w:val="20"/>
      <w:szCs w:val="20"/>
    </w:rPr>
  </w:style>
  <w:style w:customStyle="1" w:styleId="JobTitleBlock" w:type="paragraph">
    <w:name w:val="Job Title Block"/>
    <w:basedOn w:val="Normal"/>
    <w:qFormat/>
    <w:rsid w:val="00B6594D"/>
    <w:pPr>
      <w:tabs>
        <w:tab w:pos="10800" w:val="right"/>
      </w:tabs>
      <w:spacing w:after="180"/>
      <w:ind w:left="187"/>
      <w:contextualSpacing/>
    </w:pPr>
    <w:rPr>
      <w:rFonts w:ascii="Franklin Gothic Book" w:hAnsi="Franklin Gothic Book"/>
      <w:b/>
      <w:bCs/>
      <w:color w:val="0F5581"/>
      <w:sz w:val="20"/>
      <w:szCs w:val="20"/>
    </w:rPr>
  </w:style>
  <w:style w:customStyle="1" w:styleId="JobDescription" w:type="paragraph">
    <w:name w:val="Job Description"/>
    <w:basedOn w:val="Normal"/>
    <w:qFormat/>
    <w:rsid w:val="00B6594D"/>
    <w:pPr>
      <w:tabs>
        <w:tab w:pos="7155" w:val="right"/>
      </w:tabs>
      <w:spacing w:after="180"/>
      <w:ind w:left="187"/>
      <w:contextualSpacing/>
    </w:pPr>
    <w:rPr>
      <w:rFonts w:ascii="Franklin Gothic Book" w:cs="FranklinGothicURW-Boo" w:hAnsi="Franklin Gothic Book"/>
      <w:sz w:val="20"/>
      <w:szCs w:val="20"/>
    </w:rPr>
  </w:style>
  <w:style w:customStyle="1" w:styleId="JDAccomplishment" w:type="paragraph">
    <w:name w:val="JD Accomplishment"/>
    <w:basedOn w:val="ListParagraph"/>
    <w:qFormat/>
    <w:rsid w:val="00B6594D"/>
    <w:pPr>
      <w:spacing w:after="240"/>
      <w:ind w:hanging="274" w:left="461"/>
    </w:pPr>
    <w:rPr>
      <w:rFonts w:ascii="Franklin Gothic Book" w:hAnsi="Franklin Gothic Book"/>
      <w:sz w:val="20"/>
      <w:szCs w:val="20"/>
    </w:rPr>
  </w:style>
  <w:style w:customStyle="1" w:styleId="EduDegree" w:type="paragraph">
    <w:name w:val="Edu Degree"/>
    <w:basedOn w:val="Normal"/>
    <w:qFormat/>
    <w:rsid w:val="00B6594D"/>
    <w:pPr>
      <w:ind w:left="-14"/>
    </w:pPr>
    <w:rPr>
      <w:rFonts w:ascii="Franklin Gothic Book" w:hAnsi="Franklin Gothic Book"/>
      <w:b/>
      <w:bCs/>
      <w:color w:themeColor="accent5" w:themeShade="80" w:val="1F4E79"/>
      <w:sz w:val="20"/>
      <w:szCs w:val="20"/>
    </w:rPr>
  </w:style>
  <w:style w:customStyle="1" w:styleId="EduInfo" w:type="paragraph">
    <w:name w:val="Edu Info"/>
    <w:basedOn w:val="Normal"/>
    <w:qFormat/>
    <w:rsid w:val="00B6594D"/>
    <w:pPr>
      <w:spacing w:after="120"/>
      <w:ind w:left="187"/>
      <w:contextualSpacing/>
    </w:pPr>
    <w:rPr>
      <w:rFonts w:ascii="Franklin Gothic Book" w:hAnsi="Franklin Gothic Book"/>
      <w:sz w:val="20"/>
      <w:szCs w:val="20"/>
    </w:rPr>
  </w:style>
  <w:style w:customStyle="1" w:styleId="AdditionalList" w:type="paragraph">
    <w:name w:val="Additional List"/>
    <w:basedOn w:val="ListParagraph"/>
    <w:qFormat/>
    <w:rsid w:val="00F00F21"/>
    <w:pPr>
      <w:numPr>
        <w:numId w:val="1"/>
      </w:numPr>
      <w:ind w:hanging="270" w:left="255"/>
    </w:pPr>
    <w:rPr>
      <w:rFonts w:ascii="Franklin Gothic Book" w:hAnsi="Franklin Gothic Book"/>
      <w:sz w:val="20"/>
      <w:szCs w:val="20"/>
    </w:rPr>
  </w:style>
  <w:style w:styleId="Hyperlink" w:type="character">
    <w:name w:val="Hyperlink"/>
    <w:basedOn w:val="DefaultParagraphFont"/>
    <w:uiPriority w:val="99"/>
    <w:unhideWhenUsed/>
    <w:rsid w:val="00A01319"/>
    <w:rPr>
      <w:color w:themeColor="hyperlink" w:val="0563C1"/>
      <w:u w:val="single"/>
    </w:rPr>
  </w:style>
  <w:style w:styleId="UnresolvedMention" w:type="character">
    <w:name w:val="Unresolved Mention"/>
    <w:basedOn w:val="DefaultParagraphFont"/>
    <w:uiPriority w:val="99"/>
    <w:semiHidden/>
    <w:unhideWhenUsed/>
    <w:rsid w:val="00A01319"/>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jguidry0408@gmail.com" TargetMode="External" Type="http://schemas.openxmlformats.org/officeDocument/2006/relationships/hyperlink"/>
<Relationship Id="rId9" Target="https://www.linkedin.com/in/jennguidry"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6504</Characters>
  <Application>Microsoft Office Word</Application>
  <DocSecurity>0</DocSecurity>
  <Lines>54</Lines>
  <Paragraphs>15</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2021-11-10T08:35:00Z</dcterms:created>
  <dc:creator>Jennifer Anne Guidry</dc:creator>
  <cp:lastModifiedBy>Jennifer Anne Guidry</cp:lastModifiedBy>
  <cp:lastPrinted>2020-07-27T20:04:00Z</cp:lastPrinted>
  <dcterms:modified xsi:type="dcterms:W3CDTF">2021-11-17T07:33:00Z</dcterms:modified>
  <cp:revision>21</cp:revision>
  <dc:title>Jennifer Anne Guidry's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tv" pid="2">
    <vt:lpwstr>VIMo2-v1</vt:lpwstr>
  </property>
  <property pid="3" fmtid="{D5CDD505-2E9C-101B-9397-08002B2CF9AE}" name="tal_id">
    <vt:lpwstr>447c98403625db215e2ff5ec30746754</vt:lpwstr>
  </property>
  <property pid="4" fmtid="{D5CDD505-2E9C-101B-9397-08002B2CF9AE}" name="app_source">
    <vt:lpwstr>rezbiz</vt:lpwstr>
  </property>
  <property pid="5" fmtid="{D5CDD505-2E9C-101B-9397-08002B2CF9AE}" name="app_id">
    <vt:lpwstr>956611</vt:lpwstr>
  </property>
</Properties>
</file>